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640E" w14:textId="308EA936" w:rsidR="009A485C" w:rsidRDefault="00133BC8">
      <w:pPr>
        <w:pStyle w:val="BodyText"/>
        <w:spacing w:before="29"/>
        <w:ind w:left="2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94F0034" wp14:editId="522E06C3">
                <wp:simplePos x="0" y="0"/>
                <wp:positionH relativeFrom="page">
                  <wp:posOffset>448310</wp:posOffset>
                </wp:positionH>
                <wp:positionV relativeFrom="paragraph">
                  <wp:posOffset>19050</wp:posOffset>
                </wp:positionV>
                <wp:extent cx="1206500" cy="346710"/>
                <wp:effectExtent l="0" t="0" r="0" b="0"/>
                <wp:wrapNone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46710"/>
                        </a:xfrm>
                        <a:prstGeom prst="rect">
                          <a:avLst/>
                        </a:prstGeom>
                        <a:solidFill>
                          <a:srgbClr val="D31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24840" w14:textId="77777777" w:rsidR="009A485C" w:rsidRDefault="00A82FFA">
                            <w:pPr>
                              <w:spacing w:before="72"/>
                              <w:ind w:left="54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FACTS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F003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5.3pt;margin-top:1.5pt;width:95pt;height:27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" fillcolor="#d31245" stroked="f">
                <v:textbox inset="0,0,0,0">
                  <w:txbxContent>
                    <w:p w14:paraId="7A724840" w14:textId="77777777" w:rsidR="009A485C" w:rsidRDefault="00A82FFA">
                      <w:pPr>
                        <w:spacing w:before="72"/>
                        <w:ind w:left="54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FACTS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2FFA">
        <w:rPr>
          <w:color w:val="D31245"/>
        </w:rPr>
        <w:t>WHAT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DOES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THE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FIRST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NATIONAL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BANK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OF</w:t>
      </w:r>
      <w:r w:rsidR="00A82FFA">
        <w:rPr>
          <w:color w:val="D31245"/>
          <w:spacing w:val="-6"/>
        </w:rPr>
        <w:t xml:space="preserve"> </w:t>
      </w:r>
      <w:r w:rsidR="00A82FFA">
        <w:rPr>
          <w:color w:val="D31245"/>
        </w:rPr>
        <w:t>FORT</w:t>
      </w:r>
      <w:r w:rsidR="00A82FFA">
        <w:rPr>
          <w:color w:val="D31245"/>
          <w:spacing w:val="-4"/>
        </w:rPr>
        <w:t xml:space="preserve"> </w:t>
      </w:r>
      <w:r w:rsidR="00A82FFA">
        <w:rPr>
          <w:color w:val="D31245"/>
        </w:rPr>
        <w:t>SMITH DO WITH YOUR PERSONAL INFORMATION?</w:t>
      </w:r>
      <w:r w:rsidR="00433877" w:rsidRPr="00433877">
        <w:rPr>
          <w:sz w:val="16"/>
          <w:szCs w:val="16"/>
        </w:rPr>
        <w:t xml:space="preserve"> </w:t>
      </w:r>
      <w:r w:rsidR="00433877">
        <w:rPr>
          <w:sz w:val="16"/>
          <w:szCs w:val="16"/>
        </w:rPr>
        <w:tab/>
      </w:r>
      <w:r w:rsidR="00433877">
        <w:rPr>
          <w:sz w:val="16"/>
          <w:szCs w:val="16"/>
        </w:rPr>
        <w:tab/>
      </w:r>
    </w:p>
    <w:p w14:paraId="11DD31A6" w14:textId="63A132AA" w:rsidR="009A485C" w:rsidRPr="00433877" w:rsidRDefault="00A82FFA" w:rsidP="00433877">
      <w:pPr>
        <w:spacing w:before="118"/>
        <w:rPr>
          <w:rFonts w:ascii="Times New Roman"/>
          <w:sz w:val="16"/>
          <w:szCs w:val="16"/>
        </w:rPr>
      </w:pPr>
      <w:r>
        <w:br w:type="column"/>
      </w:r>
      <w:r w:rsidR="00433877">
        <w:t xml:space="preserve"> </w:t>
      </w:r>
      <w:r w:rsidR="00433877">
        <w:tab/>
      </w:r>
      <w:r w:rsidR="00433877" w:rsidRPr="00433877">
        <w:rPr>
          <w:sz w:val="16"/>
          <w:szCs w:val="16"/>
        </w:rPr>
        <w:t xml:space="preserve">Approved </w:t>
      </w:r>
      <w:r w:rsidR="003B3EC9">
        <w:rPr>
          <w:sz w:val="16"/>
          <w:szCs w:val="16"/>
        </w:rPr>
        <w:t>Aug 2024</w:t>
      </w:r>
      <w:r w:rsidR="00433877" w:rsidRPr="00433877">
        <w:rPr>
          <w:sz w:val="16"/>
          <w:szCs w:val="16"/>
        </w:rPr>
        <w:t xml:space="preserve">, Effective </w:t>
      </w:r>
      <w:r w:rsidR="003B3EC9">
        <w:rPr>
          <w:sz w:val="16"/>
          <w:szCs w:val="16"/>
        </w:rPr>
        <w:t>Sept 2024</w:t>
      </w:r>
    </w:p>
    <w:p w14:paraId="6DC6687F" w14:textId="6BFE5927" w:rsidR="009A485C" w:rsidRDefault="00433877">
      <w:pPr>
        <w:rPr>
          <w:rFonts w:ascii="Times New Roman"/>
          <w:sz w:val="16"/>
        </w:rPr>
        <w:sectPr w:rsidR="009A485C" w:rsidSect="00045FB4">
          <w:type w:val="continuous"/>
          <w:pgSz w:w="12240" w:h="15840"/>
          <w:pgMar w:top="360" w:right="580" w:bottom="280" w:left="600" w:header="720" w:footer="720" w:gutter="0"/>
          <w:cols w:num="2" w:space="720" w:equalWidth="0">
            <w:col w:w="7266" w:space="40"/>
            <w:col w:w="3754"/>
          </w:cols>
        </w:sectPr>
      </w:pPr>
      <w:r>
        <w:rPr>
          <w:rFonts w:ascii="Times New Roman"/>
          <w:sz w:val="16"/>
        </w:rPr>
        <w:t xml:space="preserve"> </w:t>
      </w:r>
    </w:p>
    <w:p w14:paraId="6FA3BD01" w14:textId="41D74EB0" w:rsidR="009A485C" w:rsidRDefault="00133BC8">
      <w:pPr>
        <w:pStyle w:val="BodyText"/>
        <w:spacing w:line="20" w:lineRule="exact"/>
        <w:ind w:left="200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16C7B18C" wp14:editId="64FC65B9">
                <wp:extent cx="5657850" cy="6350"/>
                <wp:effectExtent l="3175" t="0" r="0" b="5080"/>
                <wp:docPr id="1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6350"/>
                          <a:chOff x="0" y="0"/>
                          <a:chExt cx="8910" cy="10"/>
                        </a:xfrm>
                      </wpg:grpSpPr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10" cy="10"/>
                          </a:xfrm>
                          <a:prstGeom prst="rect">
                            <a:avLst/>
                          </a:prstGeom>
                          <a:solidFill>
                            <a:srgbClr val="D312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C745A" id="docshapegroup2" o:spid="_x0000_s1026" style="width:445.5pt;height:.5pt;mso-position-horizontal-relative:char;mso-position-vertical-relative:line" coordsize="8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">
                <v:rect id="docshape3" o:spid="_x0000_s1027" style="position:absolute;width:8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" fillcolor="#d31245" stroked="f"/>
                <w10:anchorlock/>
              </v:group>
            </w:pict>
          </mc:Fallback>
        </mc:AlternateContent>
      </w:r>
    </w:p>
    <w:p w14:paraId="7796CCB7" w14:textId="1E495F0B" w:rsidR="009A485C" w:rsidRDefault="00133BC8">
      <w:pPr>
        <w:pStyle w:val="BodyText"/>
        <w:spacing w:before="2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C0AE00" wp14:editId="3B96ABCB">
                <wp:simplePos x="0" y="0"/>
                <wp:positionH relativeFrom="page">
                  <wp:posOffset>457200</wp:posOffset>
                </wp:positionH>
                <wp:positionV relativeFrom="paragraph">
                  <wp:posOffset>177800</wp:posOffset>
                </wp:positionV>
                <wp:extent cx="6858000" cy="694690"/>
                <wp:effectExtent l="0" t="0" r="0" b="0"/>
                <wp:wrapTopAndBottom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94690"/>
                          <a:chOff x="720" y="280"/>
                          <a:chExt cx="10800" cy="1094"/>
                        </a:xfrm>
                      </wpg:grpSpPr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284"/>
                            <a:ext cx="8906" cy="10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63A96" w14:textId="77777777" w:rsidR="009A485C" w:rsidRDefault="00A82FFA">
                              <w:pPr>
                                <w:ind w:left="103" w:right="96"/>
                              </w:pPr>
                              <w:r>
                                <w:rPr>
                                  <w:color w:val="333335"/>
                                </w:rPr>
                                <w:t>Financial companies choose how they share your personal information. Federal law gives consumers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right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to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limit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some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but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not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all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sharing.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Federal</w:t>
                              </w:r>
                              <w:r>
                                <w:rPr>
                                  <w:color w:val="33333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law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also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requires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us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to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tell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how we collect, share, and protect your personal information. Please read this notice carefully to understand what we 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84"/>
                            <a:ext cx="1886" cy="1084"/>
                          </a:xfrm>
                          <a:prstGeom prst="rect">
                            <a:avLst/>
                          </a:prstGeom>
                          <a:solidFill>
                            <a:srgbClr val="333335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18ACC" w14:textId="77777777" w:rsidR="009A485C" w:rsidRDefault="00A82FFA">
                              <w:pPr>
                                <w:spacing w:before="292"/>
                                <w:ind w:left="462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0AE00" id="docshapegroup4" o:spid="_x0000_s1027" style="position:absolute;margin-left:36pt;margin-top:14pt;width:540pt;height:54.7pt;z-index:-15728128;mso-wrap-distance-left:0;mso-wrap-distance-right:0;mso-position-horizontal-relative:page" coordorigin="720,280" coordsize="10800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">
                <v:shape id="docshape5" o:spid="_x0000_s1028" type="#_x0000_t202" style="position:absolute;left:2610;top:284;width:890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04863A96" w14:textId="77777777" w:rsidR="009A485C" w:rsidRDefault="00A82FFA">
                        <w:pPr>
                          <w:ind w:left="103" w:right="96"/>
                        </w:pPr>
                        <w:r>
                          <w:rPr>
                            <w:color w:val="333335"/>
                          </w:rPr>
                          <w:t>Financial companies choose how they share your personal information. Federal law gives consumers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right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to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limit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some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but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not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all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sharing.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Federal</w:t>
                        </w:r>
                        <w:r>
                          <w:rPr>
                            <w:color w:val="33333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law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also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requires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us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to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tell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how we collect, share, and protect your personal information. Please read this notice carefully to understand what we do.</w:t>
                        </w:r>
                      </w:p>
                    </w:txbxContent>
                  </v:textbox>
                </v:shape>
                <v:shape id="docshape6" o:spid="_x0000_s1029" type="#_x0000_t202" style="position:absolute;left:724;top:284;width:188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" fillcolor="#333335" strokeweight=".48pt">
                  <v:textbox inset="0,0,0,0">
                    <w:txbxContent>
                      <w:p w14:paraId="1AD18ACC" w14:textId="77777777" w:rsidR="009A485C" w:rsidRDefault="00A82FFA">
                        <w:pPr>
                          <w:spacing w:before="292"/>
                          <w:ind w:left="462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>Why?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E01DEC" wp14:editId="582D37DE">
                <wp:simplePos x="0" y="0"/>
                <wp:positionH relativeFrom="page">
                  <wp:posOffset>457200</wp:posOffset>
                </wp:positionH>
                <wp:positionV relativeFrom="paragraph">
                  <wp:posOffset>1043305</wp:posOffset>
                </wp:positionV>
                <wp:extent cx="6858000" cy="1205865"/>
                <wp:effectExtent l="0" t="0" r="0" b="0"/>
                <wp:wrapTopAndBottom/>
                <wp:docPr id="1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05865"/>
                          <a:chOff x="720" y="1643"/>
                          <a:chExt cx="10800" cy="1899"/>
                        </a:xfrm>
                      </wpg:grpSpPr>
                      <wps:wsp>
                        <wps:cNvPr id="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1648"/>
                            <a:ext cx="8906" cy="18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11897" w14:textId="77777777" w:rsidR="009A485C" w:rsidRDefault="00A82FFA">
                              <w:pPr>
                                <w:ind w:left="103" w:right="96"/>
                              </w:pP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type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of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personal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information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we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collect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and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share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depends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on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product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or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service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 have with us. This information includes:</w:t>
                              </w:r>
                            </w:p>
                            <w:p w14:paraId="30F912ED" w14:textId="77777777" w:rsidR="009A485C" w:rsidRDefault="00A82FFA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line="268" w:lineRule="exact"/>
                                <w:ind w:hanging="361"/>
                              </w:pPr>
                              <w:r>
                                <w:rPr>
                                  <w:color w:val="333335"/>
                                </w:rPr>
                                <w:t>Social</w:t>
                              </w:r>
                              <w:r>
                                <w:rPr>
                                  <w:color w:val="33333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Security</w:t>
                              </w:r>
                              <w:r>
                                <w:rPr>
                                  <w:color w:val="33333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Number</w:t>
                              </w:r>
                              <w:r>
                                <w:rPr>
                                  <w:color w:val="33333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and</w:t>
                              </w:r>
                              <w:r>
                                <w:rPr>
                                  <w:color w:val="33333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Account</w:t>
                              </w:r>
                              <w:r>
                                <w:rPr>
                                  <w:color w:val="33333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>Transactions</w:t>
                              </w:r>
                            </w:p>
                            <w:p w14:paraId="5E57DF2B" w14:textId="77777777" w:rsidR="009A485C" w:rsidRDefault="00A82FFA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hanging="361"/>
                              </w:pPr>
                              <w:r>
                                <w:rPr>
                                  <w:color w:val="333335"/>
                                </w:rPr>
                                <w:t>Account</w:t>
                              </w:r>
                              <w:r>
                                <w:rPr>
                                  <w:color w:val="333335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Balances</w:t>
                              </w:r>
                              <w:r>
                                <w:rPr>
                                  <w:color w:val="333335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and</w:t>
                              </w:r>
                              <w:r>
                                <w:rPr>
                                  <w:color w:val="333335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Payment</w:t>
                              </w:r>
                              <w:r>
                                <w:rPr>
                                  <w:color w:val="33333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>History</w:t>
                              </w:r>
                            </w:p>
                            <w:p w14:paraId="6C1962FD" w14:textId="77777777" w:rsidR="009A485C" w:rsidRDefault="00A82FFA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"/>
                                <w:ind w:hanging="361"/>
                              </w:pPr>
                              <w:r>
                                <w:rPr>
                                  <w:color w:val="333335"/>
                                </w:rPr>
                                <w:t>Income</w:t>
                              </w:r>
                              <w:r>
                                <w:rPr>
                                  <w:color w:val="33333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and</w:t>
                              </w:r>
                              <w:r>
                                <w:rPr>
                                  <w:color w:val="333335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Credit</w:t>
                              </w:r>
                              <w:r>
                                <w:rPr>
                                  <w:color w:val="333335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>History</w:t>
                              </w:r>
                            </w:p>
                            <w:p w14:paraId="24F7731B" w14:textId="77777777" w:rsidR="009A485C" w:rsidRDefault="00A82FFA">
                              <w:pPr>
                                <w:ind w:left="103" w:right="174"/>
                              </w:pPr>
                              <w:r>
                                <w:rPr>
                                  <w:color w:val="333335"/>
                                </w:rPr>
                                <w:t>When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are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no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longer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our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customer,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we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continue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to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share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your</w:t>
                              </w:r>
                              <w:r>
                                <w:rPr>
                                  <w:color w:val="33333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information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as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described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in this notice.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1648"/>
                            <a:ext cx="1886" cy="1889"/>
                          </a:xfrm>
                          <a:prstGeom prst="rect">
                            <a:avLst/>
                          </a:prstGeom>
                          <a:solidFill>
                            <a:srgbClr val="333335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7CB76" w14:textId="77777777" w:rsidR="009A485C" w:rsidRDefault="009A485C">
                              <w:pPr>
                                <w:rPr>
                                  <w:rFonts w:ascii="Times New Roman"/>
                                  <w:color w:val="000000"/>
                                  <w:sz w:val="40"/>
                                </w:rPr>
                              </w:pPr>
                            </w:p>
                            <w:p w14:paraId="41755A24" w14:textId="77777777" w:rsidR="009A485C" w:rsidRDefault="00A82FFA">
                              <w:pPr>
                                <w:spacing w:before="235"/>
                                <w:ind w:left="388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What?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01DEC" id="docshapegroup7" o:spid="_x0000_s1030" style="position:absolute;margin-left:36pt;margin-top:82.15pt;width:540pt;height:94.95pt;z-index:-15727616;mso-wrap-distance-left:0;mso-wrap-distance-right:0;mso-position-horizontal-relative:page" coordorigin="720,1643" coordsize="10800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">
                <v:shape id="docshape8" o:spid="_x0000_s1031" type="#_x0000_t202" style="position:absolute;left:2610;top:1648;width:8906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D611897" w14:textId="77777777" w:rsidR="009A485C" w:rsidRDefault="00A82FFA">
                        <w:pPr>
                          <w:ind w:left="103" w:right="96"/>
                        </w:pP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type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of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personal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information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we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collect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and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share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depends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on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product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or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service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 have with us. This information includes:</w:t>
                        </w:r>
                      </w:p>
                      <w:p w14:paraId="30F912ED" w14:textId="77777777" w:rsidR="009A485C" w:rsidRDefault="00A82FFA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3"/>
                            <w:tab w:val="left" w:pos="824"/>
                          </w:tabs>
                          <w:spacing w:line="268" w:lineRule="exact"/>
                          <w:ind w:hanging="361"/>
                        </w:pPr>
                        <w:r>
                          <w:rPr>
                            <w:color w:val="333335"/>
                          </w:rPr>
                          <w:t>Social</w:t>
                        </w:r>
                        <w:r>
                          <w:rPr>
                            <w:color w:val="33333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Security</w:t>
                        </w:r>
                        <w:r>
                          <w:rPr>
                            <w:color w:val="33333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Number</w:t>
                        </w:r>
                        <w:r>
                          <w:rPr>
                            <w:color w:val="33333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and</w:t>
                        </w:r>
                        <w:r>
                          <w:rPr>
                            <w:color w:val="33333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Account</w:t>
                        </w:r>
                        <w:r>
                          <w:rPr>
                            <w:color w:val="333335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33335"/>
                            <w:spacing w:val="-2"/>
                          </w:rPr>
                          <w:t>Transactions</w:t>
                        </w:r>
                      </w:p>
                      <w:p w14:paraId="5E57DF2B" w14:textId="77777777" w:rsidR="009A485C" w:rsidRDefault="00A82FFA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3"/>
                            <w:tab w:val="left" w:pos="824"/>
                          </w:tabs>
                          <w:ind w:hanging="361"/>
                        </w:pPr>
                        <w:r>
                          <w:rPr>
                            <w:color w:val="333335"/>
                          </w:rPr>
                          <w:t>Account</w:t>
                        </w:r>
                        <w:r>
                          <w:rPr>
                            <w:color w:val="333335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Balances</w:t>
                        </w:r>
                        <w:r>
                          <w:rPr>
                            <w:color w:val="333335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and</w:t>
                        </w:r>
                        <w:r>
                          <w:rPr>
                            <w:color w:val="333335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Payment</w:t>
                        </w:r>
                        <w:r>
                          <w:rPr>
                            <w:color w:val="333335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33335"/>
                            <w:spacing w:val="-2"/>
                          </w:rPr>
                          <w:t>History</w:t>
                        </w:r>
                      </w:p>
                      <w:p w14:paraId="6C1962FD" w14:textId="77777777" w:rsidR="009A485C" w:rsidRDefault="00A82FFA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"/>
                          <w:ind w:hanging="361"/>
                        </w:pPr>
                        <w:r>
                          <w:rPr>
                            <w:color w:val="333335"/>
                          </w:rPr>
                          <w:t>Income</w:t>
                        </w:r>
                        <w:r>
                          <w:rPr>
                            <w:color w:val="333335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and</w:t>
                        </w:r>
                        <w:r>
                          <w:rPr>
                            <w:color w:val="333335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Credit</w:t>
                        </w:r>
                        <w:r>
                          <w:rPr>
                            <w:color w:val="333335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33335"/>
                            <w:spacing w:val="-2"/>
                          </w:rPr>
                          <w:t>History</w:t>
                        </w:r>
                      </w:p>
                      <w:p w14:paraId="24F7731B" w14:textId="77777777" w:rsidR="009A485C" w:rsidRDefault="00A82FFA">
                        <w:pPr>
                          <w:ind w:left="103" w:right="174"/>
                        </w:pPr>
                        <w:r>
                          <w:rPr>
                            <w:color w:val="333335"/>
                          </w:rPr>
                          <w:t>When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are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no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longer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our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customer,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we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continue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to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share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your</w:t>
                        </w:r>
                        <w:r>
                          <w:rPr>
                            <w:color w:val="33333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information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as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described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in this notice.</w:t>
                        </w:r>
                      </w:p>
                    </w:txbxContent>
                  </v:textbox>
                </v:shape>
                <v:shape id="docshape9" o:spid="_x0000_s1032" type="#_x0000_t202" style="position:absolute;left:724;top:1648;width:1886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" fillcolor="#333335" strokeweight=".48pt">
                  <v:textbox inset="0,0,0,0">
                    <w:txbxContent>
                      <w:p w14:paraId="72E7CB76" w14:textId="77777777" w:rsidR="009A485C" w:rsidRDefault="009A485C">
                        <w:pPr>
                          <w:rPr>
                            <w:rFonts w:ascii="Times New Roman"/>
                            <w:color w:val="000000"/>
                            <w:sz w:val="40"/>
                          </w:rPr>
                        </w:pPr>
                      </w:p>
                      <w:p w14:paraId="41755A24" w14:textId="77777777" w:rsidR="009A485C" w:rsidRDefault="00A82FFA">
                        <w:pPr>
                          <w:spacing w:before="235"/>
                          <w:ind w:left="388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What?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6E8E476" wp14:editId="2E5D9D5E">
                <wp:simplePos x="0" y="0"/>
                <wp:positionH relativeFrom="page">
                  <wp:posOffset>457200</wp:posOffset>
                </wp:positionH>
                <wp:positionV relativeFrom="paragraph">
                  <wp:posOffset>2420620</wp:posOffset>
                </wp:positionV>
                <wp:extent cx="6858000" cy="694690"/>
                <wp:effectExtent l="0" t="0" r="0" b="0"/>
                <wp:wrapTopAndBottom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94690"/>
                          <a:chOff x="720" y="3812"/>
                          <a:chExt cx="10800" cy="1094"/>
                        </a:xfrm>
                      </wpg:grpSpPr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3816"/>
                            <a:ext cx="8906" cy="10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21BF6" w14:textId="77777777" w:rsidR="009A485C" w:rsidRDefault="00A82FFA">
                              <w:pPr>
                                <w:ind w:left="103" w:right="174"/>
                              </w:pPr>
                              <w:r>
                                <w:rPr>
                                  <w:color w:val="333335"/>
                                </w:rPr>
                                <w:t>All financial companies need to share customer's personal information to run their everyday business. In the section below, we list the reasons financial companies can share their customer's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personal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information;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reasons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First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National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Bank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of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Fort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Smith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chooses</w:t>
                              </w:r>
                              <w:r>
                                <w:rPr>
                                  <w:color w:val="33333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to share; and whether you can limit this sharing.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816"/>
                            <a:ext cx="1886" cy="1084"/>
                          </a:xfrm>
                          <a:prstGeom prst="rect">
                            <a:avLst/>
                          </a:prstGeom>
                          <a:solidFill>
                            <a:srgbClr val="333335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8F171" w14:textId="77777777" w:rsidR="009A485C" w:rsidRDefault="00A82FFA">
                              <w:pPr>
                                <w:spacing w:before="292"/>
                                <w:ind w:left="462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How?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8E476" id="docshapegroup10" o:spid="_x0000_s1033" style="position:absolute;margin-left:36pt;margin-top:190.6pt;width:540pt;height:54.7pt;z-index:-15727104;mso-wrap-distance-left:0;mso-wrap-distance-right:0;mso-position-horizontal-relative:page" coordorigin="720,3812" coordsize="10800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">
                <v:shape id="docshape11" o:spid="_x0000_s1034" type="#_x0000_t202" style="position:absolute;left:2610;top:3816;width:890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1921BF6" w14:textId="77777777" w:rsidR="009A485C" w:rsidRDefault="00A82FFA">
                        <w:pPr>
                          <w:ind w:left="103" w:right="174"/>
                        </w:pPr>
                        <w:r>
                          <w:rPr>
                            <w:color w:val="333335"/>
                          </w:rPr>
                          <w:t>All financial companies need to share customer's personal information to run their everyday business. In the section below, we list the reasons financial companies can share their customer's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personal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information;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reasons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First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National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Bank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of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Fort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Smith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chooses</w:t>
                        </w:r>
                        <w:r>
                          <w:rPr>
                            <w:color w:val="333335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to share; and whether you can limit this sharing.</w:t>
                        </w:r>
                      </w:p>
                    </w:txbxContent>
                  </v:textbox>
                </v:shape>
                <v:shape id="docshape12" o:spid="_x0000_s1035" type="#_x0000_t202" style="position:absolute;left:724;top:3816;width:188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" fillcolor="#333335" strokeweight=".48pt">
                  <v:textbox inset="0,0,0,0">
                    <w:txbxContent>
                      <w:p w14:paraId="6BE8F171" w14:textId="77777777" w:rsidR="009A485C" w:rsidRDefault="00A82FFA">
                        <w:pPr>
                          <w:spacing w:before="292"/>
                          <w:ind w:left="462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>How?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388456" w14:textId="77777777" w:rsidR="009A485C" w:rsidRDefault="009A485C">
      <w:pPr>
        <w:pStyle w:val="BodyText"/>
        <w:spacing w:before="4"/>
        <w:rPr>
          <w:rFonts w:ascii="Times New Roman"/>
          <w:b w:val="0"/>
          <w:sz w:val="21"/>
        </w:rPr>
      </w:pPr>
    </w:p>
    <w:p w14:paraId="6639BAD2" w14:textId="77777777" w:rsidR="009A485C" w:rsidRDefault="009A485C">
      <w:pPr>
        <w:pStyle w:val="BodyText"/>
        <w:spacing w:before="4"/>
        <w:rPr>
          <w:rFonts w:ascii="Times New Roman"/>
          <w:b w:val="0"/>
          <w:sz w:val="21"/>
        </w:rPr>
      </w:pPr>
    </w:p>
    <w:p w14:paraId="4FC0F390" w14:textId="77777777" w:rsidR="009A485C" w:rsidRDefault="009A485C">
      <w:pPr>
        <w:pStyle w:val="BodyText"/>
        <w:spacing w:before="9"/>
        <w:rPr>
          <w:rFonts w:ascii="Times New Roman"/>
          <w:b w:val="0"/>
          <w:sz w:val="24"/>
        </w:rPr>
      </w:pPr>
    </w:p>
    <w:tbl>
      <w:tblPr>
        <w:tblW w:w="0" w:type="auto"/>
        <w:tblInd w:w="132" w:type="dxa"/>
        <w:tblBorders>
          <w:top w:val="single" w:sz="4" w:space="0" w:color="333335"/>
          <w:left w:val="single" w:sz="4" w:space="0" w:color="333335"/>
          <w:bottom w:val="single" w:sz="4" w:space="0" w:color="333335"/>
          <w:right w:val="single" w:sz="4" w:space="0" w:color="333335"/>
          <w:insideH w:val="single" w:sz="4" w:space="0" w:color="333335"/>
          <w:insideV w:val="single" w:sz="4" w:space="0" w:color="3333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2880"/>
        <w:gridCol w:w="1975"/>
      </w:tblGrid>
      <w:tr w:rsidR="009A485C" w14:paraId="5AA522CD" w14:textId="77777777">
        <w:trPr>
          <w:trHeight w:val="605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333335"/>
          </w:tcPr>
          <w:p w14:paraId="384CBD05" w14:textId="77777777" w:rsidR="009A485C" w:rsidRDefault="00A82FFA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Reasons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share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333335"/>
          </w:tcPr>
          <w:p w14:paraId="72FC3D42" w14:textId="77777777" w:rsidR="009A485C" w:rsidRDefault="00A82FFA">
            <w:pPr>
              <w:pStyle w:val="TableParagraph"/>
              <w:spacing w:line="290" w:lineRule="atLeas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Does The First National Bank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Fort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Smith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share?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333335"/>
          </w:tcPr>
          <w:p w14:paraId="51C70204" w14:textId="77777777" w:rsidR="009A485C" w:rsidRDefault="00A82FFA">
            <w:pPr>
              <w:pStyle w:val="TableParagraph"/>
              <w:spacing w:line="290" w:lineRule="atLeas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limit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this </w:t>
            </w:r>
            <w:r>
              <w:rPr>
                <w:b/>
                <w:color w:val="FFFFFF"/>
                <w:spacing w:val="-2"/>
                <w:sz w:val="24"/>
              </w:rPr>
              <w:t>sharing?</w:t>
            </w:r>
          </w:p>
        </w:tc>
      </w:tr>
      <w:tr w:rsidR="009A485C" w14:paraId="4F68DCE5" w14:textId="77777777">
        <w:trPr>
          <w:trHeight w:val="1073"/>
        </w:trPr>
        <w:tc>
          <w:tcPr>
            <w:tcW w:w="5935" w:type="dxa"/>
            <w:tcBorders>
              <w:top w:val="nil"/>
            </w:tcBorders>
          </w:tcPr>
          <w:p w14:paraId="0C34FA07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our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everyday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business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purposes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  <w:spacing w:val="-10"/>
              </w:rPr>
              <w:t>‐</w:t>
            </w:r>
          </w:p>
          <w:p w14:paraId="67689311" w14:textId="77777777" w:rsidR="009A485C" w:rsidRDefault="00A82FFA">
            <w:pPr>
              <w:pStyle w:val="TableParagraph"/>
            </w:pPr>
            <w:r>
              <w:rPr>
                <w:color w:val="333335"/>
              </w:rPr>
              <w:t>such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process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transactions,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maintain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account(s), respond to court orders and legal investigations, or report to</w:t>
            </w:r>
          </w:p>
          <w:p w14:paraId="31DED9AE" w14:textId="77777777" w:rsidR="009A485C" w:rsidRDefault="00A82FFA">
            <w:pPr>
              <w:pStyle w:val="TableParagraph"/>
              <w:spacing w:line="247" w:lineRule="exact"/>
            </w:pPr>
            <w:r>
              <w:rPr>
                <w:color w:val="333335"/>
              </w:rPr>
              <w:t>credit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  <w:spacing w:val="-2"/>
              </w:rPr>
              <w:t>bureaus.</w:t>
            </w:r>
          </w:p>
        </w:tc>
        <w:tc>
          <w:tcPr>
            <w:tcW w:w="2880" w:type="dxa"/>
            <w:tcBorders>
              <w:top w:val="nil"/>
            </w:tcBorders>
          </w:tcPr>
          <w:p w14:paraId="4D51AE45" w14:textId="77777777" w:rsidR="009A485C" w:rsidRDefault="009A485C">
            <w:pPr>
              <w:pStyle w:val="TableParagraph"/>
              <w:ind w:left="0"/>
              <w:rPr>
                <w:rFonts w:ascii="Times New Roman"/>
              </w:rPr>
            </w:pPr>
          </w:p>
          <w:p w14:paraId="51976089" w14:textId="77777777" w:rsidR="009A485C" w:rsidRDefault="00A82FFA">
            <w:pPr>
              <w:pStyle w:val="TableParagraph"/>
              <w:spacing w:before="149"/>
              <w:ind w:left="1268" w:right="1261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  <w:tc>
          <w:tcPr>
            <w:tcW w:w="1975" w:type="dxa"/>
            <w:tcBorders>
              <w:top w:val="nil"/>
            </w:tcBorders>
          </w:tcPr>
          <w:p w14:paraId="375F4EF2" w14:textId="77777777" w:rsidR="009A485C" w:rsidRDefault="009A485C">
            <w:pPr>
              <w:pStyle w:val="TableParagraph"/>
              <w:ind w:left="0"/>
              <w:rPr>
                <w:rFonts w:ascii="Times New Roman"/>
              </w:rPr>
            </w:pPr>
          </w:p>
          <w:p w14:paraId="5E647852" w14:textId="77777777" w:rsidR="009A485C" w:rsidRDefault="00A82FFA">
            <w:pPr>
              <w:pStyle w:val="TableParagraph"/>
              <w:spacing w:before="149"/>
              <w:ind w:left="274" w:right="265"/>
              <w:jc w:val="center"/>
            </w:pPr>
            <w:r>
              <w:rPr>
                <w:color w:val="333335"/>
                <w:spacing w:val="-5"/>
              </w:rPr>
              <w:t>NO</w:t>
            </w:r>
          </w:p>
        </w:tc>
      </w:tr>
      <w:tr w:rsidR="009A485C" w14:paraId="44E5EF84" w14:textId="77777777">
        <w:trPr>
          <w:trHeight w:val="537"/>
        </w:trPr>
        <w:tc>
          <w:tcPr>
            <w:tcW w:w="5935" w:type="dxa"/>
          </w:tcPr>
          <w:p w14:paraId="04EF27BE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our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marketing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purposes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  <w:spacing w:val="-10"/>
              </w:rPr>
              <w:t>‐</w:t>
            </w:r>
          </w:p>
          <w:p w14:paraId="65D462BD" w14:textId="77777777" w:rsidR="009A485C" w:rsidRDefault="00A82FFA">
            <w:pPr>
              <w:pStyle w:val="TableParagraph"/>
              <w:spacing w:line="248" w:lineRule="exact"/>
            </w:pPr>
            <w:r>
              <w:rPr>
                <w:color w:val="333335"/>
              </w:rPr>
              <w:t>to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offer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our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products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and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services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5"/>
              </w:rPr>
              <w:t xml:space="preserve"> you</w:t>
            </w:r>
          </w:p>
        </w:tc>
        <w:tc>
          <w:tcPr>
            <w:tcW w:w="2880" w:type="dxa"/>
          </w:tcPr>
          <w:p w14:paraId="1FDCC7C6" w14:textId="77777777" w:rsidR="009A485C" w:rsidRDefault="00A82FFA">
            <w:pPr>
              <w:pStyle w:val="TableParagraph"/>
              <w:spacing w:before="134"/>
              <w:ind w:left="1268" w:right="1261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  <w:tc>
          <w:tcPr>
            <w:tcW w:w="1975" w:type="dxa"/>
          </w:tcPr>
          <w:p w14:paraId="73E8CBF8" w14:textId="77777777" w:rsidR="009A485C" w:rsidRDefault="00A82FFA">
            <w:pPr>
              <w:pStyle w:val="TableParagraph"/>
              <w:spacing w:before="134"/>
              <w:ind w:left="274" w:right="265"/>
              <w:jc w:val="center"/>
            </w:pPr>
            <w:r>
              <w:rPr>
                <w:color w:val="333335"/>
                <w:spacing w:val="-5"/>
              </w:rPr>
              <w:t>NO</w:t>
            </w:r>
          </w:p>
        </w:tc>
      </w:tr>
      <w:tr w:rsidR="009A485C" w14:paraId="7D23CDD9" w14:textId="77777777">
        <w:trPr>
          <w:trHeight w:val="268"/>
        </w:trPr>
        <w:tc>
          <w:tcPr>
            <w:tcW w:w="5935" w:type="dxa"/>
          </w:tcPr>
          <w:p w14:paraId="44226FB2" w14:textId="77777777" w:rsidR="009A485C" w:rsidRDefault="00A82F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8"/>
              </w:rPr>
              <w:t xml:space="preserve"> </w:t>
            </w:r>
            <w:r>
              <w:rPr>
                <w:b/>
                <w:color w:val="333335"/>
              </w:rPr>
              <w:t>joint</w:t>
            </w:r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marketing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with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other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financial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  <w:spacing w:val="-2"/>
              </w:rPr>
              <w:t>companies</w:t>
            </w:r>
          </w:p>
        </w:tc>
        <w:tc>
          <w:tcPr>
            <w:tcW w:w="2880" w:type="dxa"/>
          </w:tcPr>
          <w:p w14:paraId="7823EA36" w14:textId="77777777" w:rsidR="009A485C" w:rsidRDefault="00A82FFA">
            <w:pPr>
              <w:pStyle w:val="TableParagraph"/>
              <w:spacing w:line="248" w:lineRule="exact"/>
              <w:ind w:left="1268" w:right="1260"/>
              <w:jc w:val="center"/>
            </w:pPr>
            <w:r>
              <w:rPr>
                <w:color w:val="333335"/>
                <w:spacing w:val="-5"/>
              </w:rPr>
              <w:t>NO</w:t>
            </w:r>
          </w:p>
        </w:tc>
        <w:tc>
          <w:tcPr>
            <w:tcW w:w="1975" w:type="dxa"/>
          </w:tcPr>
          <w:p w14:paraId="14DCFEB3" w14:textId="77777777" w:rsidR="009A485C" w:rsidRDefault="00A82FFA">
            <w:pPr>
              <w:pStyle w:val="TableParagraph"/>
              <w:spacing w:line="248" w:lineRule="exact"/>
              <w:ind w:left="275" w:right="265"/>
              <w:jc w:val="center"/>
            </w:pPr>
            <w:r>
              <w:rPr>
                <w:color w:val="333335"/>
              </w:rPr>
              <w:t>We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Don't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  <w:spacing w:val="-2"/>
              </w:rPr>
              <w:t>Share</w:t>
            </w:r>
          </w:p>
        </w:tc>
      </w:tr>
      <w:tr w:rsidR="009A485C" w14:paraId="598DB8BF" w14:textId="77777777">
        <w:trPr>
          <w:trHeight w:val="537"/>
        </w:trPr>
        <w:tc>
          <w:tcPr>
            <w:tcW w:w="5935" w:type="dxa"/>
          </w:tcPr>
          <w:p w14:paraId="619D0035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9"/>
              </w:rPr>
              <w:t xml:space="preserve"> </w:t>
            </w:r>
            <w:r>
              <w:rPr>
                <w:b/>
                <w:color w:val="333335"/>
              </w:rPr>
              <w:t>our</w:t>
            </w:r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affiliates'</w:t>
            </w:r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everyday</w:t>
            </w:r>
            <w:r>
              <w:rPr>
                <w:b/>
                <w:color w:val="333335"/>
                <w:spacing w:val="-8"/>
              </w:rPr>
              <w:t xml:space="preserve"> </w:t>
            </w:r>
            <w:r>
              <w:rPr>
                <w:b/>
                <w:color w:val="333335"/>
              </w:rPr>
              <w:t>business</w:t>
            </w:r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purposes</w:t>
            </w:r>
            <w:r>
              <w:rPr>
                <w:b/>
                <w:color w:val="333335"/>
                <w:spacing w:val="-9"/>
              </w:rPr>
              <w:t xml:space="preserve"> </w:t>
            </w:r>
            <w:r>
              <w:rPr>
                <w:b/>
                <w:color w:val="333335"/>
                <w:spacing w:val="-10"/>
              </w:rPr>
              <w:t>‐</w:t>
            </w:r>
          </w:p>
          <w:p w14:paraId="5F1DCD30" w14:textId="77777777" w:rsidR="009A485C" w:rsidRDefault="00A82FFA">
            <w:pPr>
              <w:pStyle w:val="TableParagraph"/>
              <w:spacing w:line="248" w:lineRule="exact"/>
            </w:pPr>
            <w:r>
              <w:rPr>
                <w:color w:val="333335"/>
              </w:rPr>
              <w:t>information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about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transactions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and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  <w:spacing w:val="-2"/>
              </w:rPr>
              <w:t>experiences</w:t>
            </w:r>
          </w:p>
        </w:tc>
        <w:tc>
          <w:tcPr>
            <w:tcW w:w="2880" w:type="dxa"/>
          </w:tcPr>
          <w:p w14:paraId="1555A5C6" w14:textId="77777777" w:rsidR="009A485C" w:rsidRDefault="00A82FFA">
            <w:pPr>
              <w:pStyle w:val="TableParagraph"/>
              <w:spacing w:before="134"/>
              <w:ind w:left="1268" w:right="1261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  <w:tc>
          <w:tcPr>
            <w:tcW w:w="1975" w:type="dxa"/>
          </w:tcPr>
          <w:p w14:paraId="11C54FA9" w14:textId="77777777" w:rsidR="009A485C" w:rsidRDefault="00A82FFA">
            <w:pPr>
              <w:pStyle w:val="TableParagraph"/>
              <w:spacing w:before="134"/>
              <w:ind w:left="274" w:right="265"/>
              <w:jc w:val="center"/>
            </w:pPr>
            <w:r>
              <w:rPr>
                <w:color w:val="333335"/>
                <w:spacing w:val="-5"/>
              </w:rPr>
              <w:t>NO</w:t>
            </w:r>
          </w:p>
        </w:tc>
      </w:tr>
      <w:tr w:rsidR="009A485C" w14:paraId="10A4E0DC" w14:textId="77777777">
        <w:trPr>
          <w:trHeight w:val="537"/>
        </w:trPr>
        <w:tc>
          <w:tcPr>
            <w:tcW w:w="5935" w:type="dxa"/>
          </w:tcPr>
          <w:p w14:paraId="2CF553A0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8"/>
              </w:rPr>
              <w:t xml:space="preserve"> </w:t>
            </w:r>
            <w:r>
              <w:rPr>
                <w:b/>
                <w:color w:val="333335"/>
              </w:rPr>
              <w:t>our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affiliates'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everyday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business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purposes</w:t>
            </w:r>
            <w:r>
              <w:rPr>
                <w:b/>
                <w:color w:val="333335"/>
                <w:spacing w:val="-8"/>
              </w:rPr>
              <w:t xml:space="preserve"> </w:t>
            </w:r>
            <w:r>
              <w:rPr>
                <w:b/>
                <w:color w:val="333335"/>
                <w:spacing w:val="-10"/>
              </w:rPr>
              <w:t>‐</w:t>
            </w:r>
          </w:p>
          <w:p w14:paraId="5A95EB9A" w14:textId="77777777" w:rsidR="009A485C" w:rsidRDefault="00A82FFA">
            <w:pPr>
              <w:pStyle w:val="TableParagraph"/>
              <w:spacing w:line="248" w:lineRule="exact"/>
            </w:pPr>
            <w:r>
              <w:rPr>
                <w:color w:val="333335"/>
              </w:rPr>
              <w:t>information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about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  <w:spacing w:val="-2"/>
              </w:rPr>
              <w:t>creditworthiness</w:t>
            </w:r>
          </w:p>
        </w:tc>
        <w:tc>
          <w:tcPr>
            <w:tcW w:w="2880" w:type="dxa"/>
          </w:tcPr>
          <w:p w14:paraId="447C61EA" w14:textId="77777777" w:rsidR="009A485C" w:rsidRDefault="00A82FFA">
            <w:pPr>
              <w:pStyle w:val="TableParagraph"/>
              <w:spacing w:before="134"/>
              <w:ind w:left="1268" w:right="1261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  <w:tc>
          <w:tcPr>
            <w:tcW w:w="1975" w:type="dxa"/>
          </w:tcPr>
          <w:p w14:paraId="72C52838" w14:textId="77777777" w:rsidR="009A485C" w:rsidRDefault="00A82FFA">
            <w:pPr>
              <w:pStyle w:val="TableParagraph"/>
              <w:spacing w:before="134"/>
              <w:ind w:left="271" w:right="265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</w:tr>
      <w:tr w:rsidR="009A485C" w14:paraId="02EED3A3" w14:textId="77777777">
        <w:trPr>
          <w:trHeight w:val="268"/>
        </w:trPr>
        <w:tc>
          <w:tcPr>
            <w:tcW w:w="5935" w:type="dxa"/>
          </w:tcPr>
          <w:p w14:paraId="20531CC9" w14:textId="77777777" w:rsidR="009A485C" w:rsidRDefault="00A82F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our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affiliates</w:t>
            </w:r>
            <w:r>
              <w:rPr>
                <w:b/>
                <w:color w:val="333335"/>
                <w:spacing w:val="-3"/>
              </w:rPr>
              <w:t xml:space="preserve"> </w:t>
            </w:r>
            <w:r>
              <w:rPr>
                <w:b/>
                <w:color w:val="333335"/>
              </w:rPr>
              <w:t>to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market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to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  <w:spacing w:val="-5"/>
              </w:rPr>
              <w:t>you</w:t>
            </w:r>
          </w:p>
        </w:tc>
        <w:tc>
          <w:tcPr>
            <w:tcW w:w="2880" w:type="dxa"/>
          </w:tcPr>
          <w:p w14:paraId="2F83FBB9" w14:textId="77777777" w:rsidR="009A485C" w:rsidRDefault="00A82FFA">
            <w:pPr>
              <w:pStyle w:val="TableParagraph"/>
              <w:spacing w:line="248" w:lineRule="exact"/>
              <w:ind w:left="1268" w:right="1261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  <w:tc>
          <w:tcPr>
            <w:tcW w:w="1975" w:type="dxa"/>
          </w:tcPr>
          <w:p w14:paraId="755CC497" w14:textId="77777777" w:rsidR="009A485C" w:rsidRDefault="00A82FFA">
            <w:pPr>
              <w:pStyle w:val="TableParagraph"/>
              <w:spacing w:line="248" w:lineRule="exact"/>
              <w:ind w:left="271" w:right="265"/>
              <w:jc w:val="center"/>
            </w:pPr>
            <w:r>
              <w:rPr>
                <w:color w:val="333335"/>
                <w:spacing w:val="-5"/>
              </w:rPr>
              <w:t>YES</w:t>
            </w:r>
          </w:p>
        </w:tc>
      </w:tr>
      <w:tr w:rsidR="009A485C" w14:paraId="33EBC53B" w14:textId="77777777">
        <w:trPr>
          <w:trHeight w:val="269"/>
        </w:trPr>
        <w:tc>
          <w:tcPr>
            <w:tcW w:w="5935" w:type="dxa"/>
          </w:tcPr>
          <w:p w14:paraId="1F39D495" w14:textId="77777777" w:rsidR="009A485C" w:rsidRDefault="00A82F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Nonaffiliates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to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market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to</w:t>
            </w:r>
            <w:r>
              <w:rPr>
                <w:b/>
                <w:color w:val="333335"/>
                <w:spacing w:val="-5"/>
              </w:rPr>
              <w:t xml:space="preserve"> you</w:t>
            </w:r>
          </w:p>
        </w:tc>
        <w:tc>
          <w:tcPr>
            <w:tcW w:w="2880" w:type="dxa"/>
          </w:tcPr>
          <w:p w14:paraId="089D0CBC" w14:textId="77777777" w:rsidR="009A485C" w:rsidRDefault="00A82FFA">
            <w:pPr>
              <w:pStyle w:val="TableParagraph"/>
              <w:spacing w:line="249" w:lineRule="exact"/>
              <w:ind w:left="1268" w:right="1260"/>
              <w:jc w:val="center"/>
            </w:pPr>
            <w:r>
              <w:rPr>
                <w:color w:val="333335"/>
                <w:spacing w:val="-5"/>
              </w:rPr>
              <w:t>NO</w:t>
            </w:r>
          </w:p>
        </w:tc>
        <w:tc>
          <w:tcPr>
            <w:tcW w:w="1975" w:type="dxa"/>
          </w:tcPr>
          <w:p w14:paraId="0BFE400C" w14:textId="77777777" w:rsidR="009A485C" w:rsidRDefault="00A82FFA">
            <w:pPr>
              <w:pStyle w:val="TableParagraph"/>
              <w:spacing w:line="249" w:lineRule="exact"/>
              <w:ind w:left="275" w:right="265"/>
              <w:jc w:val="center"/>
            </w:pPr>
            <w:r>
              <w:rPr>
                <w:color w:val="333335"/>
              </w:rPr>
              <w:t>We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Don't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  <w:spacing w:val="-2"/>
              </w:rPr>
              <w:t>Share</w:t>
            </w:r>
          </w:p>
        </w:tc>
      </w:tr>
    </w:tbl>
    <w:p w14:paraId="76FA3D19" w14:textId="41AB46B7" w:rsidR="009A485C" w:rsidRDefault="00133BC8">
      <w:pPr>
        <w:pStyle w:val="BodyText"/>
        <w:spacing w:before="9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F917B46" wp14:editId="412BA023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6858000" cy="1165860"/>
                <wp:effectExtent l="0" t="0" r="0" b="0"/>
                <wp:wrapTopAndBottom/>
                <wp:docPr id="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65860"/>
                          <a:chOff x="720" y="298"/>
                          <a:chExt cx="10800" cy="1836"/>
                        </a:xfrm>
                      </wpg:grpSpPr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720" y="297"/>
                            <a:ext cx="10800" cy="1836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10800"/>
                              <a:gd name="T2" fmla="+- 0 298 298"/>
                              <a:gd name="T3" fmla="*/ 298 h 1836"/>
                              <a:gd name="T4" fmla="+- 0 720 720"/>
                              <a:gd name="T5" fmla="*/ T4 w 10800"/>
                              <a:gd name="T6" fmla="+- 0 298 298"/>
                              <a:gd name="T7" fmla="*/ 298 h 1836"/>
                              <a:gd name="T8" fmla="+- 0 720 720"/>
                              <a:gd name="T9" fmla="*/ T8 w 10800"/>
                              <a:gd name="T10" fmla="+- 0 307 298"/>
                              <a:gd name="T11" fmla="*/ 307 h 1836"/>
                              <a:gd name="T12" fmla="+- 0 730 720"/>
                              <a:gd name="T13" fmla="*/ T12 w 10800"/>
                              <a:gd name="T14" fmla="+- 0 307 298"/>
                              <a:gd name="T15" fmla="*/ 307 h 1836"/>
                              <a:gd name="T16" fmla="+- 0 730 720"/>
                              <a:gd name="T17" fmla="*/ T16 w 10800"/>
                              <a:gd name="T18" fmla="+- 0 298 298"/>
                              <a:gd name="T19" fmla="*/ 298 h 1836"/>
                              <a:gd name="T20" fmla="+- 0 11520 720"/>
                              <a:gd name="T21" fmla="*/ T20 w 10800"/>
                              <a:gd name="T22" fmla="+- 0 611 298"/>
                              <a:gd name="T23" fmla="*/ 611 h 1836"/>
                              <a:gd name="T24" fmla="+- 0 11510 720"/>
                              <a:gd name="T25" fmla="*/ T24 w 10800"/>
                              <a:gd name="T26" fmla="+- 0 611 298"/>
                              <a:gd name="T27" fmla="*/ 611 h 1836"/>
                              <a:gd name="T28" fmla="+- 0 11510 720"/>
                              <a:gd name="T29" fmla="*/ T28 w 10800"/>
                              <a:gd name="T30" fmla="+- 0 2124 298"/>
                              <a:gd name="T31" fmla="*/ 2124 h 1836"/>
                              <a:gd name="T32" fmla="+- 0 730 720"/>
                              <a:gd name="T33" fmla="*/ T32 w 10800"/>
                              <a:gd name="T34" fmla="+- 0 2124 298"/>
                              <a:gd name="T35" fmla="*/ 2124 h 1836"/>
                              <a:gd name="T36" fmla="+- 0 730 720"/>
                              <a:gd name="T37" fmla="*/ T36 w 10800"/>
                              <a:gd name="T38" fmla="+- 0 611 298"/>
                              <a:gd name="T39" fmla="*/ 611 h 1836"/>
                              <a:gd name="T40" fmla="+- 0 720 720"/>
                              <a:gd name="T41" fmla="*/ T40 w 10800"/>
                              <a:gd name="T42" fmla="+- 0 611 298"/>
                              <a:gd name="T43" fmla="*/ 611 h 1836"/>
                              <a:gd name="T44" fmla="+- 0 720 720"/>
                              <a:gd name="T45" fmla="*/ T44 w 10800"/>
                              <a:gd name="T46" fmla="+- 0 2124 298"/>
                              <a:gd name="T47" fmla="*/ 2124 h 1836"/>
                              <a:gd name="T48" fmla="+- 0 720 720"/>
                              <a:gd name="T49" fmla="*/ T48 w 10800"/>
                              <a:gd name="T50" fmla="+- 0 2134 298"/>
                              <a:gd name="T51" fmla="*/ 2134 h 1836"/>
                              <a:gd name="T52" fmla="+- 0 730 720"/>
                              <a:gd name="T53" fmla="*/ T52 w 10800"/>
                              <a:gd name="T54" fmla="+- 0 2134 298"/>
                              <a:gd name="T55" fmla="*/ 2134 h 1836"/>
                              <a:gd name="T56" fmla="+- 0 11510 720"/>
                              <a:gd name="T57" fmla="*/ T56 w 10800"/>
                              <a:gd name="T58" fmla="+- 0 2134 298"/>
                              <a:gd name="T59" fmla="*/ 2134 h 1836"/>
                              <a:gd name="T60" fmla="+- 0 11520 720"/>
                              <a:gd name="T61" fmla="*/ T60 w 10800"/>
                              <a:gd name="T62" fmla="+- 0 2134 298"/>
                              <a:gd name="T63" fmla="*/ 2134 h 1836"/>
                              <a:gd name="T64" fmla="+- 0 11520 720"/>
                              <a:gd name="T65" fmla="*/ T64 w 10800"/>
                              <a:gd name="T66" fmla="+- 0 2124 298"/>
                              <a:gd name="T67" fmla="*/ 2124 h 1836"/>
                              <a:gd name="T68" fmla="+- 0 11520 720"/>
                              <a:gd name="T69" fmla="*/ T68 w 10800"/>
                              <a:gd name="T70" fmla="+- 0 611 298"/>
                              <a:gd name="T71" fmla="*/ 611 h 1836"/>
                              <a:gd name="T72" fmla="+- 0 11520 720"/>
                              <a:gd name="T73" fmla="*/ T72 w 10800"/>
                              <a:gd name="T74" fmla="+- 0 298 298"/>
                              <a:gd name="T75" fmla="*/ 298 h 1836"/>
                              <a:gd name="T76" fmla="+- 0 11510 720"/>
                              <a:gd name="T77" fmla="*/ T76 w 10800"/>
                              <a:gd name="T78" fmla="+- 0 298 298"/>
                              <a:gd name="T79" fmla="*/ 298 h 1836"/>
                              <a:gd name="T80" fmla="+- 0 11510 720"/>
                              <a:gd name="T81" fmla="*/ T80 w 10800"/>
                              <a:gd name="T82" fmla="+- 0 307 298"/>
                              <a:gd name="T83" fmla="*/ 307 h 1836"/>
                              <a:gd name="T84" fmla="+- 0 11520 720"/>
                              <a:gd name="T85" fmla="*/ T84 w 10800"/>
                              <a:gd name="T86" fmla="+- 0 307 298"/>
                              <a:gd name="T87" fmla="*/ 307 h 1836"/>
                              <a:gd name="T88" fmla="+- 0 11520 720"/>
                              <a:gd name="T89" fmla="*/ T88 w 10800"/>
                              <a:gd name="T90" fmla="+- 0 298 298"/>
                              <a:gd name="T91" fmla="*/ 298 h 1836"/>
                              <a:gd name="T92" fmla="+- 0 11520 720"/>
                              <a:gd name="T93" fmla="*/ T92 w 10800"/>
                              <a:gd name="T94" fmla="+- 0 601 298"/>
                              <a:gd name="T95" fmla="*/ 601 h 1836"/>
                              <a:gd name="T96" fmla="+- 0 11520 720"/>
                              <a:gd name="T97" fmla="*/ T96 w 10800"/>
                              <a:gd name="T98" fmla="+- 0 601 298"/>
                              <a:gd name="T99" fmla="*/ 601 h 1836"/>
                              <a:gd name="T100" fmla="+- 0 11520 720"/>
                              <a:gd name="T101" fmla="*/ T100 w 10800"/>
                              <a:gd name="T102" fmla="+- 0 307 298"/>
                              <a:gd name="T103" fmla="*/ 307 h 1836"/>
                              <a:gd name="T104" fmla="+- 0 11510 720"/>
                              <a:gd name="T105" fmla="*/ T104 w 10800"/>
                              <a:gd name="T106" fmla="+- 0 307 298"/>
                              <a:gd name="T107" fmla="*/ 307 h 1836"/>
                              <a:gd name="T108" fmla="+- 0 11510 720"/>
                              <a:gd name="T109" fmla="*/ T108 w 10800"/>
                              <a:gd name="T110" fmla="+- 0 601 298"/>
                              <a:gd name="T111" fmla="*/ 601 h 1836"/>
                              <a:gd name="T112" fmla="+- 0 730 720"/>
                              <a:gd name="T113" fmla="*/ T112 w 10800"/>
                              <a:gd name="T114" fmla="+- 0 601 298"/>
                              <a:gd name="T115" fmla="*/ 601 h 1836"/>
                              <a:gd name="T116" fmla="+- 0 730 720"/>
                              <a:gd name="T117" fmla="*/ T116 w 10800"/>
                              <a:gd name="T118" fmla="+- 0 307 298"/>
                              <a:gd name="T119" fmla="*/ 307 h 1836"/>
                              <a:gd name="T120" fmla="+- 0 720 720"/>
                              <a:gd name="T121" fmla="*/ T120 w 10800"/>
                              <a:gd name="T122" fmla="+- 0 307 298"/>
                              <a:gd name="T123" fmla="*/ 307 h 1836"/>
                              <a:gd name="T124" fmla="+- 0 720 720"/>
                              <a:gd name="T125" fmla="*/ T124 w 10800"/>
                              <a:gd name="T126" fmla="+- 0 601 298"/>
                              <a:gd name="T127" fmla="*/ 601 h 1836"/>
                              <a:gd name="T128" fmla="+- 0 720 720"/>
                              <a:gd name="T129" fmla="*/ T128 w 10800"/>
                              <a:gd name="T130" fmla="+- 0 611 298"/>
                              <a:gd name="T131" fmla="*/ 611 h 1836"/>
                              <a:gd name="T132" fmla="+- 0 11520 720"/>
                              <a:gd name="T133" fmla="*/ T132 w 10800"/>
                              <a:gd name="T134" fmla="+- 0 611 298"/>
                              <a:gd name="T135" fmla="*/ 611 h 1836"/>
                              <a:gd name="T136" fmla="+- 0 11520 720"/>
                              <a:gd name="T137" fmla="*/ T136 w 10800"/>
                              <a:gd name="T138" fmla="+- 0 601 298"/>
                              <a:gd name="T139" fmla="*/ 601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800" h="183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800" y="313"/>
                                </a:moveTo>
                                <a:lnTo>
                                  <a:pt x="10790" y="313"/>
                                </a:lnTo>
                                <a:lnTo>
                                  <a:pt x="10790" y="1826"/>
                                </a:lnTo>
                                <a:lnTo>
                                  <a:pt x="10" y="1826"/>
                                </a:lnTo>
                                <a:lnTo>
                                  <a:pt x="10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1826"/>
                                </a:lnTo>
                                <a:lnTo>
                                  <a:pt x="0" y="1836"/>
                                </a:lnTo>
                                <a:lnTo>
                                  <a:pt x="10" y="1836"/>
                                </a:lnTo>
                                <a:lnTo>
                                  <a:pt x="10790" y="1836"/>
                                </a:lnTo>
                                <a:lnTo>
                                  <a:pt x="10800" y="1836"/>
                                </a:lnTo>
                                <a:lnTo>
                                  <a:pt x="10800" y="1826"/>
                                </a:lnTo>
                                <a:lnTo>
                                  <a:pt x="10800" y="313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0790" y="0"/>
                                </a:lnTo>
                                <a:lnTo>
                                  <a:pt x="10790" y="9"/>
                                </a:lnTo>
                                <a:lnTo>
                                  <a:pt x="10800" y="9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00" y="303"/>
                                </a:moveTo>
                                <a:lnTo>
                                  <a:pt x="10800" y="303"/>
                                </a:lnTo>
                                <a:lnTo>
                                  <a:pt x="10800" y="9"/>
                                </a:lnTo>
                                <a:lnTo>
                                  <a:pt x="10790" y="9"/>
                                </a:lnTo>
                                <a:lnTo>
                                  <a:pt x="10790" y="303"/>
                                </a:lnTo>
                                <a:lnTo>
                                  <a:pt x="10" y="303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10800" y="313"/>
                                </a:lnTo>
                                <a:lnTo>
                                  <a:pt x="10800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610"/>
                            <a:ext cx="1078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FC1A3" w14:textId="77777777" w:rsidR="009A485C" w:rsidRDefault="00A82F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line="280" w:lineRule="exact"/>
                                <w:ind w:hanging="361"/>
                              </w:pPr>
                              <w:r>
                                <w:rPr>
                                  <w:color w:val="333335"/>
                                </w:rPr>
                                <w:t>Call</w:t>
                              </w:r>
                              <w:r>
                                <w:rPr>
                                  <w:color w:val="33333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479‐788‐4600</w:t>
                              </w:r>
                              <w:r>
                                <w:rPr>
                                  <w:color w:val="33333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  <w:spacing w:val="-5"/>
                                </w:rPr>
                                <w:t>or</w:t>
                              </w:r>
                            </w:p>
                            <w:p w14:paraId="39E48925" w14:textId="77777777" w:rsidR="009A485C" w:rsidRDefault="00A82FF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hanging="361"/>
                              </w:pPr>
                              <w:r>
                                <w:rPr>
                                  <w:color w:val="333335"/>
                                </w:rPr>
                                <w:t>Visit</w:t>
                              </w:r>
                              <w:r>
                                <w:rPr>
                                  <w:color w:val="33333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us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online:</w:t>
                              </w:r>
                              <w:r>
                                <w:rPr>
                                  <w:color w:val="333335"/>
                                  <w:spacing w:val="-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333335"/>
                                    <w:spacing w:val="-2"/>
                                  </w:rPr>
                                  <w:t>www.fnbfs.com/privacy</w:t>
                                </w:r>
                              </w:hyperlink>
                            </w:p>
                            <w:p w14:paraId="0F6E1EBF" w14:textId="77777777" w:rsidR="009A485C" w:rsidRDefault="00A82FFA">
                              <w:pPr>
                                <w:spacing w:before="147"/>
                                <w:ind w:left="103"/>
                              </w:pPr>
                              <w:r>
                                <w:rPr>
                                  <w:color w:val="333335"/>
                                </w:rPr>
                                <w:t>Please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Note: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If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are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a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5"/>
                                </w:rPr>
                                <w:t>new</w:t>
                              </w:r>
                              <w:r>
                                <w:rPr>
                                  <w:i/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customer,</w:t>
                              </w:r>
                              <w:r>
                                <w:rPr>
                                  <w:color w:val="33333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we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can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begin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sharing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your</w:t>
                              </w:r>
                              <w:r>
                                <w:rPr>
                                  <w:color w:val="33333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information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30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days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from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the</w:t>
                              </w:r>
                              <w:r>
                                <w:rPr>
                                  <w:color w:val="33333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date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we</w:t>
                              </w:r>
                              <w:r>
                                <w:rPr>
                                  <w:color w:val="33333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>sent</w:t>
                              </w:r>
                              <w:r>
                                <w:rPr>
                                  <w:color w:val="33333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33335"/>
                                </w:rPr>
                                <w:t xml:space="preserve">this notice. When you are </w:t>
                              </w:r>
                              <w:r>
                                <w:rPr>
                                  <w:i/>
                                  <w:color w:val="333335"/>
                                </w:rPr>
                                <w:t xml:space="preserve">no longer </w:t>
                              </w:r>
                              <w:r>
                                <w:rPr>
                                  <w:color w:val="333335"/>
                                </w:rPr>
                                <w:t>our customer, we continue to share your information as described in this notice. However, you can contact us at any time to limit our sharing.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97"/>
                            <a:ext cx="10781" cy="314"/>
                          </a:xfrm>
                          <a:prstGeom prst="rect">
                            <a:avLst/>
                          </a:prstGeom>
                          <a:solidFill>
                            <a:srgbClr val="333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7343E" w14:textId="77777777" w:rsidR="009A485C" w:rsidRDefault="00A82FFA">
                              <w:pPr>
                                <w:spacing w:before="9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17B46" id="docshapegroup13" o:spid="_x0000_s1036" style="position:absolute;margin-left:36pt;margin-top:14.9pt;width:540pt;height:91.8pt;z-index:-15726592;mso-wrap-distance-left:0;mso-wrap-distance-right:0;mso-position-horizontal-relative:page" coordorigin="720,298" coordsize="10800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">
                <v:shape id="docshape14" o:spid="_x0000_s1037" style="position:absolute;left:720;top:297;width:10800;height:1836;visibility:visible;mso-wrap-style:square;v-text-anchor:top" coordsize="10800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" path="m10,l,,,9r10,l10,xm10800,313r-10,l10790,1826,10,1826,10,313,,313,,1826r,10l10,1836r10780,l10800,1836r,-10l10800,313xm10800,r-10,l10790,9r10,l10800,xm10800,303r,l10800,9r-10,l10790,303,10,303,10,9,,9,,303r,10l10800,313r,-10xe" fillcolor="#333335" stroked="f">
                  <v:path arrowok="t" o:connecttype="custom" o:connectlocs="10,298;0,298;0,307;10,307;10,298;10800,611;10790,611;10790,2124;10,2124;10,611;0,611;0,2124;0,2134;10,2134;10790,2134;10800,2134;10800,2124;10800,611;10800,298;10790,298;10790,307;10800,307;10800,298;10800,601;10800,601;10800,307;10790,307;10790,601;10,601;10,307;0,307;0,601;0,611;10800,611;10800,601" o:connectangles="0,0,0,0,0,0,0,0,0,0,0,0,0,0,0,0,0,0,0,0,0,0,0,0,0,0,0,0,0,0,0,0,0,0,0"/>
                </v:shape>
                <v:shape id="docshape15" o:spid="_x0000_s1038" type="#_x0000_t202" style="position:absolute;left:729;top:610;width:1078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EFC1A3" w14:textId="77777777" w:rsidR="009A485C" w:rsidRDefault="00A82F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spacing w:line="280" w:lineRule="exact"/>
                          <w:ind w:hanging="361"/>
                        </w:pPr>
                        <w:r>
                          <w:rPr>
                            <w:color w:val="333335"/>
                          </w:rPr>
                          <w:t>Call</w:t>
                        </w:r>
                        <w:r>
                          <w:rPr>
                            <w:color w:val="333335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479‐788‐4600</w:t>
                        </w:r>
                        <w:r>
                          <w:rPr>
                            <w:color w:val="333335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33335"/>
                            <w:spacing w:val="-5"/>
                          </w:rPr>
                          <w:t>or</w:t>
                        </w:r>
                      </w:p>
                      <w:p w14:paraId="39E48925" w14:textId="77777777" w:rsidR="009A485C" w:rsidRDefault="00A82FF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ind w:hanging="361"/>
                        </w:pPr>
                        <w:r>
                          <w:rPr>
                            <w:color w:val="333335"/>
                          </w:rPr>
                          <w:t>Visit</w:t>
                        </w:r>
                        <w:r>
                          <w:rPr>
                            <w:color w:val="333335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us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online:</w:t>
                        </w:r>
                        <w:r>
                          <w:rPr>
                            <w:color w:val="333335"/>
                            <w:spacing w:val="-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333335"/>
                              <w:spacing w:val="-2"/>
                            </w:rPr>
                            <w:t>www.fnbfs.com/privacy</w:t>
                          </w:r>
                        </w:hyperlink>
                      </w:p>
                      <w:p w14:paraId="0F6E1EBF" w14:textId="77777777" w:rsidR="009A485C" w:rsidRDefault="00A82FFA">
                        <w:pPr>
                          <w:spacing w:before="147"/>
                          <w:ind w:left="103"/>
                        </w:pPr>
                        <w:r>
                          <w:rPr>
                            <w:color w:val="333335"/>
                          </w:rPr>
                          <w:t>Please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Note: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If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are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a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5"/>
                          </w:rPr>
                          <w:t>new</w:t>
                        </w:r>
                        <w:r>
                          <w:rPr>
                            <w:i/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customer,</w:t>
                        </w:r>
                        <w:r>
                          <w:rPr>
                            <w:color w:val="33333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we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can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begin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sharing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your</w:t>
                        </w:r>
                        <w:r>
                          <w:rPr>
                            <w:color w:val="33333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information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30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days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from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the</w:t>
                        </w:r>
                        <w:r>
                          <w:rPr>
                            <w:color w:val="33333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date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we</w:t>
                        </w:r>
                        <w:r>
                          <w:rPr>
                            <w:color w:val="33333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>sent</w:t>
                        </w:r>
                        <w:r>
                          <w:rPr>
                            <w:color w:val="333335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333335"/>
                          </w:rPr>
                          <w:t xml:space="preserve">this notice. When you are </w:t>
                        </w:r>
                        <w:r>
                          <w:rPr>
                            <w:i/>
                            <w:color w:val="333335"/>
                          </w:rPr>
                          <w:t xml:space="preserve">no longer </w:t>
                        </w:r>
                        <w:r>
                          <w:rPr>
                            <w:color w:val="333335"/>
                          </w:rPr>
                          <w:t>our customer, we continue to share your information as described in this notice. However, you can contact us at any time to limit our sharing.</w:t>
                        </w:r>
                      </w:p>
                    </w:txbxContent>
                  </v:textbox>
                </v:shape>
                <v:shape id="docshape16" o:spid="_x0000_s1039" type="#_x0000_t202" style="position:absolute;left:729;top:297;width:1078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" fillcolor="#333335" stroked="f">
                  <v:textbox inset="0,0,0,0">
                    <w:txbxContent>
                      <w:p w14:paraId="65E7343E" w14:textId="77777777" w:rsidR="009A485C" w:rsidRDefault="00A82FFA">
                        <w:pPr>
                          <w:spacing w:before="9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sharing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06F206" w14:textId="0AA8E57F" w:rsidR="009A485C" w:rsidRDefault="009A485C">
      <w:pPr>
        <w:pStyle w:val="BodyText"/>
        <w:rPr>
          <w:rFonts w:ascii="Times New Roman"/>
          <w:b w:val="0"/>
          <w:sz w:val="23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13"/>
        <w:gridCol w:w="8797"/>
      </w:tblGrid>
      <w:tr w:rsidR="00045FB4" w14:paraId="01F52BFB" w14:textId="77777777" w:rsidTr="00830EBF">
        <w:tc>
          <w:tcPr>
            <w:tcW w:w="1913" w:type="dxa"/>
            <w:shd w:val="clear" w:color="auto" w:fill="404040" w:themeFill="text1" w:themeFillTint="BF"/>
          </w:tcPr>
          <w:p w14:paraId="15BB38FA" w14:textId="77777777" w:rsidR="00045FB4" w:rsidRPr="000C401F" w:rsidRDefault="00045FB4" w:rsidP="00B0114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401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Questions?</w:t>
            </w:r>
          </w:p>
        </w:tc>
        <w:tc>
          <w:tcPr>
            <w:tcW w:w="8797" w:type="dxa"/>
          </w:tcPr>
          <w:p w14:paraId="4A8596C0" w14:textId="77777777" w:rsidR="00045FB4" w:rsidRPr="00045FB4" w:rsidRDefault="00045FB4" w:rsidP="00B0114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5F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Call (479) 788 – 4600 </w:t>
            </w:r>
            <w:r w:rsidRPr="00045FB4">
              <w:rPr>
                <w:rFonts w:asciiTheme="minorHAnsi" w:hAnsiTheme="minorHAnsi" w:cstheme="minorHAnsi"/>
                <w:sz w:val="24"/>
                <w:szCs w:val="24"/>
              </w:rPr>
              <w:t>or go to</w:t>
            </w:r>
            <w:r w:rsidRPr="00045F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www.fnbfs.com/privacy</w:t>
            </w:r>
          </w:p>
        </w:tc>
      </w:tr>
    </w:tbl>
    <w:p w14:paraId="1EE6E9DD" w14:textId="77777777" w:rsidR="00133BC8" w:rsidRDefault="00133BC8" w:rsidP="00045FB4">
      <w:pPr>
        <w:pStyle w:val="BodyText"/>
        <w:jc w:val="center"/>
        <w:rPr>
          <w:rFonts w:ascii="Times New Roman"/>
          <w:b w:val="0"/>
          <w:noProof/>
          <w:sz w:val="23"/>
        </w:rPr>
      </w:pPr>
    </w:p>
    <w:p w14:paraId="55C6C833" w14:textId="2712FFAA" w:rsidR="00045FB4" w:rsidRDefault="00045FB4" w:rsidP="00045FB4">
      <w:pPr>
        <w:pStyle w:val="BodyText"/>
        <w:jc w:val="center"/>
        <w:rPr>
          <w:rFonts w:ascii="Times New Roman"/>
          <w:b w:val="0"/>
          <w:sz w:val="23"/>
        </w:rPr>
      </w:pPr>
      <w:r>
        <w:rPr>
          <w:rFonts w:ascii="Times New Roman"/>
          <w:b w:val="0"/>
          <w:noProof/>
          <w:sz w:val="23"/>
        </w:rPr>
        <w:drawing>
          <wp:inline distT="0" distB="0" distL="0" distR="0" wp14:anchorId="05BBC6A1" wp14:editId="39A2D2D7">
            <wp:extent cx="5114925" cy="1078886"/>
            <wp:effectExtent l="0" t="0" r="0" b="698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" t="13674" r="2072" b="15907"/>
                    <a:stretch/>
                  </pic:blipFill>
                  <pic:spPr bwMode="auto">
                    <a:xfrm>
                      <a:off x="0" y="0"/>
                      <a:ext cx="5241088" cy="1105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08A88" w14:textId="1B2FA6A1" w:rsidR="00045FB4" w:rsidRPr="00045FB4" w:rsidRDefault="00045FB4" w:rsidP="00045FB4">
      <w:pPr>
        <w:pStyle w:val="BodyText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45FB4">
        <w:rPr>
          <w:rFonts w:asciiTheme="minorHAnsi" w:hAnsiTheme="minorHAnsi" w:cstheme="minorHAnsi"/>
          <w:b w:val="0"/>
          <w:sz w:val="24"/>
          <w:szCs w:val="24"/>
        </w:rPr>
        <w:t>Member FDIC</w:t>
      </w:r>
    </w:p>
    <w:p w14:paraId="1A7FB975" w14:textId="77777777" w:rsidR="009A485C" w:rsidRDefault="009A485C">
      <w:pPr>
        <w:rPr>
          <w:rFonts w:ascii="Times New Roman"/>
          <w:sz w:val="23"/>
        </w:rPr>
        <w:sectPr w:rsidR="009A485C" w:rsidSect="00045FB4">
          <w:type w:val="continuous"/>
          <w:pgSz w:w="12240" w:h="15840"/>
          <w:pgMar w:top="980" w:right="580" w:bottom="270" w:left="600" w:header="720" w:footer="720" w:gutter="0"/>
          <w:cols w:space="720"/>
        </w:sectPr>
      </w:pPr>
    </w:p>
    <w:p w14:paraId="30FA78EC" w14:textId="520872BE" w:rsidR="009A485C" w:rsidRDefault="00133BC8"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4AE9B40" wp14:editId="5E53DB14">
                <wp:extent cx="1197610" cy="186055"/>
                <wp:effectExtent l="0" t="3175" r="2540" b="1270"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86055"/>
                        </a:xfrm>
                        <a:prstGeom prst="rect">
                          <a:avLst/>
                        </a:prstGeom>
                        <a:solidFill>
                          <a:srgbClr val="333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2F1E" w14:textId="77777777" w:rsidR="009A485C" w:rsidRDefault="00A82FFA">
                            <w:pPr>
                              <w:spacing w:line="292" w:lineRule="exact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E9B40" id="docshape22" o:spid="_x0000_s1040" type="#_x0000_t202" style="width:94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" fillcolor="#333335" stroked="f">
                <v:textbox inset="0,0,0,0">
                  <w:txbxContent>
                    <w:p w14:paraId="5C722F1E" w14:textId="77777777" w:rsidR="009A485C" w:rsidRDefault="00A82FFA">
                      <w:pPr>
                        <w:spacing w:line="292" w:lineRule="exact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Page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FDD126" w14:textId="579D2DEB" w:rsidR="009A485C" w:rsidRDefault="00133BC8">
      <w:pPr>
        <w:pStyle w:val="BodyText"/>
        <w:spacing w:line="20" w:lineRule="exact"/>
        <w:ind w:left="105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1F171FF7" wp14:editId="57F7C714">
                <wp:extent cx="6861175" cy="6350"/>
                <wp:effectExtent l="0" t="3810" r="0" b="0"/>
                <wp:docPr id="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6350"/>
                          <a:chOff x="0" y="0"/>
                          <a:chExt cx="10805" cy="10"/>
                        </a:xfrm>
                      </wpg:grpSpPr>
                      <wps:wsp>
                        <wps:cNvPr id="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ED522" id="docshapegroup23" o:spid="_x0000_s1026" style="width:540.25pt;height:.5pt;mso-position-horizontal-relative:char;mso-position-vertical-relative:line" coordsize="108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">
                <v:rect id="docshape24" o:spid="_x0000_s1027" style="position:absolute;width:108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B4D695D" w14:textId="77777777" w:rsidR="009A485C" w:rsidRDefault="009A485C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6475"/>
      </w:tblGrid>
      <w:tr w:rsidR="009A485C" w14:paraId="43B8B5BB" w14:textId="77777777">
        <w:trPr>
          <w:trHeight w:val="313"/>
        </w:trPr>
        <w:tc>
          <w:tcPr>
            <w:tcW w:w="10790" w:type="dxa"/>
            <w:gridSpan w:val="2"/>
            <w:shd w:val="clear" w:color="auto" w:fill="333335"/>
          </w:tcPr>
          <w:p w14:paraId="33CFBDFF" w14:textId="77777777" w:rsidR="009A485C" w:rsidRDefault="00A82FFA">
            <w:pPr>
              <w:pStyle w:val="TableParagraph"/>
              <w:spacing w:before="10" w:line="283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are</w:t>
            </w:r>
          </w:p>
        </w:tc>
      </w:tr>
      <w:tr w:rsidR="009A485C" w14:paraId="1E8831B5" w14:textId="77777777">
        <w:trPr>
          <w:trHeight w:val="1074"/>
        </w:trPr>
        <w:tc>
          <w:tcPr>
            <w:tcW w:w="4315" w:type="dxa"/>
            <w:tcBorders>
              <w:left w:val="single" w:sz="4" w:space="0" w:color="333335"/>
              <w:bottom w:val="single" w:sz="4" w:space="0" w:color="333335"/>
              <w:right w:val="single" w:sz="4" w:space="0" w:color="333335"/>
            </w:tcBorders>
          </w:tcPr>
          <w:p w14:paraId="20209576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Who</w:t>
            </w:r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is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providing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this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  <w:spacing w:val="-2"/>
              </w:rPr>
              <w:t>notice?</w:t>
            </w:r>
          </w:p>
        </w:tc>
        <w:tc>
          <w:tcPr>
            <w:tcW w:w="6475" w:type="dxa"/>
            <w:tcBorders>
              <w:left w:val="single" w:sz="4" w:space="0" w:color="333335"/>
              <w:bottom w:val="single" w:sz="4" w:space="0" w:color="333335"/>
              <w:right w:val="single" w:sz="4" w:space="0" w:color="333335"/>
            </w:tcBorders>
          </w:tcPr>
          <w:p w14:paraId="1D129122" w14:textId="77777777" w:rsidR="009A485C" w:rsidRDefault="00A82FFA">
            <w:pPr>
              <w:pStyle w:val="TableParagraph"/>
            </w:pPr>
            <w:r>
              <w:rPr>
                <w:color w:val="333335"/>
              </w:rPr>
              <w:t>The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First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National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Bank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of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Fort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  <w:spacing w:val="-2"/>
              </w:rPr>
              <w:t>Smith.</w:t>
            </w:r>
          </w:p>
          <w:p w14:paraId="6C5680D8" w14:textId="77777777" w:rsidR="009A485C" w:rsidRDefault="00A82FFA">
            <w:pPr>
              <w:pStyle w:val="TableParagraph"/>
              <w:ind w:right="89"/>
            </w:pPr>
            <w:r>
              <w:rPr>
                <w:color w:val="333335"/>
              </w:rPr>
              <w:t>First National Bank of NWA, a division of The First National Bank of Fort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Smith.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National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Bank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of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Sallisaw,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division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of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The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First National</w:t>
            </w:r>
          </w:p>
          <w:p w14:paraId="4D99C0D9" w14:textId="6E39828E" w:rsidR="009A485C" w:rsidRDefault="00A82FFA">
            <w:pPr>
              <w:pStyle w:val="TableParagraph"/>
              <w:spacing w:line="249" w:lineRule="exact"/>
            </w:pPr>
            <w:r>
              <w:rPr>
                <w:color w:val="333335"/>
              </w:rPr>
              <w:t>Bank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of</w:t>
            </w:r>
            <w:r>
              <w:rPr>
                <w:color w:val="333335"/>
                <w:spacing w:val="-3"/>
              </w:rPr>
              <w:t xml:space="preserve"> </w:t>
            </w:r>
            <w:r>
              <w:rPr>
                <w:color w:val="333335"/>
              </w:rPr>
              <w:t>Fort</w:t>
            </w:r>
            <w:r>
              <w:rPr>
                <w:color w:val="333335"/>
                <w:spacing w:val="-3"/>
              </w:rPr>
              <w:t xml:space="preserve"> </w:t>
            </w:r>
            <w:r>
              <w:rPr>
                <w:color w:val="333335"/>
                <w:spacing w:val="-2"/>
              </w:rPr>
              <w:t>Smith</w:t>
            </w:r>
            <w:r w:rsidR="00433877">
              <w:rPr>
                <w:color w:val="333335"/>
                <w:spacing w:val="-2"/>
              </w:rPr>
              <w:t xml:space="preserve"> and The Central National Bank of Poteau, a division of The First National Bank of Fort Smith.</w:t>
            </w:r>
          </w:p>
        </w:tc>
      </w:tr>
    </w:tbl>
    <w:p w14:paraId="69E79D4E" w14:textId="77777777" w:rsidR="009A485C" w:rsidRDefault="009A485C">
      <w:pPr>
        <w:pStyle w:val="BodyText"/>
        <w:spacing w:before="2"/>
        <w:rPr>
          <w:rFonts w:ascii="Times New Roman"/>
          <w:b w:val="0"/>
          <w:sz w:val="25"/>
        </w:rPr>
      </w:pPr>
    </w:p>
    <w:tbl>
      <w:tblPr>
        <w:tblW w:w="0" w:type="auto"/>
        <w:tblInd w:w="132" w:type="dxa"/>
        <w:tblBorders>
          <w:top w:val="single" w:sz="4" w:space="0" w:color="333335"/>
          <w:left w:val="single" w:sz="4" w:space="0" w:color="333335"/>
          <w:bottom w:val="single" w:sz="4" w:space="0" w:color="333335"/>
          <w:right w:val="single" w:sz="4" w:space="0" w:color="333335"/>
          <w:insideH w:val="single" w:sz="4" w:space="0" w:color="333335"/>
          <w:insideV w:val="single" w:sz="4" w:space="0" w:color="3333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6475"/>
      </w:tblGrid>
      <w:tr w:rsidR="009A485C" w14:paraId="6447C876" w14:textId="77777777">
        <w:trPr>
          <w:trHeight w:val="313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5"/>
          </w:tcPr>
          <w:p w14:paraId="758AAE25" w14:textId="77777777" w:rsidR="009A485C" w:rsidRDefault="00A82FFA">
            <w:pPr>
              <w:pStyle w:val="TableParagraph"/>
              <w:spacing w:before="10" w:line="283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we </w:t>
            </w:r>
            <w:r>
              <w:rPr>
                <w:b/>
                <w:color w:val="FFFFFF"/>
                <w:spacing w:val="-5"/>
                <w:sz w:val="24"/>
              </w:rPr>
              <w:t>do</w:t>
            </w:r>
          </w:p>
        </w:tc>
      </w:tr>
      <w:tr w:rsidR="009A485C" w14:paraId="3EB7F877" w14:textId="77777777">
        <w:trPr>
          <w:trHeight w:val="1073"/>
        </w:trPr>
        <w:tc>
          <w:tcPr>
            <w:tcW w:w="4315" w:type="dxa"/>
            <w:tcBorders>
              <w:top w:val="nil"/>
            </w:tcBorders>
          </w:tcPr>
          <w:p w14:paraId="30E23CFF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How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does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The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First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National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Bank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of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Fort Smith protect my personal Information?</w:t>
            </w:r>
          </w:p>
        </w:tc>
        <w:tc>
          <w:tcPr>
            <w:tcW w:w="6475" w:type="dxa"/>
            <w:tcBorders>
              <w:top w:val="nil"/>
            </w:tcBorders>
          </w:tcPr>
          <w:p w14:paraId="724ACC37" w14:textId="77777777" w:rsidR="009A485C" w:rsidRDefault="00A82FFA">
            <w:pPr>
              <w:pStyle w:val="TableParagraph"/>
              <w:ind w:left="108"/>
            </w:pPr>
            <w:r>
              <w:rPr>
                <w:color w:val="333335"/>
              </w:rPr>
              <w:t>To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protect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personal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information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from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unauthorized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access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and use, we use security measures that comply with federal law. These measures include computer safeguards and secured files and</w:t>
            </w:r>
          </w:p>
          <w:p w14:paraId="3A89420E" w14:textId="77777777" w:rsidR="009A485C" w:rsidRDefault="00A82FFA">
            <w:pPr>
              <w:pStyle w:val="TableParagraph"/>
              <w:spacing w:line="248" w:lineRule="exact"/>
              <w:ind w:left="108"/>
            </w:pPr>
            <w:r>
              <w:rPr>
                <w:color w:val="333335"/>
                <w:spacing w:val="-2"/>
              </w:rPr>
              <w:t>buildings.</w:t>
            </w:r>
          </w:p>
        </w:tc>
      </w:tr>
      <w:tr w:rsidR="009A485C" w14:paraId="48E5FA57" w14:textId="77777777">
        <w:trPr>
          <w:trHeight w:val="1611"/>
        </w:trPr>
        <w:tc>
          <w:tcPr>
            <w:tcW w:w="4315" w:type="dxa"/>
          </w:tcPr>
          <w:p w14:paraId="32C3BDDB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How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does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The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First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National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Bank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of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Fort Smith collect my personal information?</w:t>
            </w:r>
          </w:p>
        </w:tc>
        <w:tc>
          <w:tcPr>
            <w:tcW w:w="6475" w:type="dxa"/>
          </w:tcPr>
          <w:p w14:paraId="1A573F1F" w14:textId="77777777" w:rsidR="009A485C" w:rsidRDefault="00A82FFA">
            <w:pPr>
              <w:pStyle w:val="TableParagraph"/>
              <w:ind w:left="108"/>
            </w:pPr>
            <w:r>
              <w:rPr>
                <w:color w:val="333335"/>
              </w:rPr>
              <w:t>We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collect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personal</w:t>
            </w:r>
            <w:r>
              <w:rPr>
                <w:color w:val="333335"/>
                <w:spacing w:val="-9"/>
              </w:rPr>
              <w:t xml:space="preserve"> </w:t>
            </w:r>
            <w:r>
              <w:rPr>
                <w:color w:val="333335"/>
              </w:rPr>
              <w:t>information,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for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example,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when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  <w:spacing w:val="-5"/>
              </w:rPr>
              <w:t>you</w:t>
            </w:r>
          </w:p>
          <w:p w14:paraId="201D4375" w14:textId="77777777" w:rsidR="009A485C" w:rsidRDefault="00A82F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</w:pPr>
            <w:r>
              <w:rPr>
                <w:color w:val="333335"/>
              </w:rPr>
              <w:t>Open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account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or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apply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for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  <w:spacing w:val="-2"/>
              </w:rPr>
              <w:t>loan.</w:t>
            </w:r>
          </w:p>
          <w:p w14:paraId="1DB1A604" w14:textId="77777777" w:rsidR="009A485C" w:rsidRDefault="00A82F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</w:pPr>
            <w:r>
              <w:rPr>
                <w:color w:val="333335"/>
              </w:rPr>
              <w:t>Make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wire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transfer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give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us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contact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  <w:spacing w:val="-2"/>
              </w:rPr>
              <w:t>information.</w:t>
            </w:r>
          </w:p>
          <w:p w14:paraId="433A9802" w14:textId="77777777" w:rsidR="009A485C" w:rsidRDefault="00A82F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1" w:line="268" w:lineRule="exact"/>
            </w:pPr>
            <w:r>
              <w:rPr>
                <w:color w:val="333335"/>
              </w:rPr>
              <w:t>Provide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account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  <w:spacing w:val="-2"/>
              </w:rPr>
              <w:t>information.</w:t>
            </w:r>
          </w:p>
          <w:p w14:paraId="39E6532D" w14:textId="77777777" w:rsidR="009A485C" w:rsidRDefault="00A82FFA">
            <w:pPr>
              <w:pStyle w:val="TableParagraph"/>
              <w:spacing w:line="268" w:lineRule="exact"/>
              <w:ind w:left="108"/>
            </w:pPr>
            <w:r>
              <w:rPr>
                <w:color w:val="333335"/>
              </w:rPr>
              <w:t>We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also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collect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personal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information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from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others,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such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as</w:t>
            </w:r>
            <w:r>
              <w:rPr>
                <w:color w:val="333335"/>
                <w:spacing w:val="-3"/>
              </w:rPr>
              <w:t xml:space="preserve"> </w:t>
            </w:r>
            <w:r>
              <w:rPr>
                <w:color w:val="333335"/>
                <w:spacing w:val="-2"/>
              </w:rPr>
              <w:t>credit</w:t>
            </w:r>
          </w:p>
          <w:p w14:paraId="5411C601" w14:textId="77777777" w:rsidR="009A485C" w:rsidRDefault="00A82FFA">
            <w:pPr>
              <w:pStyle w:val="TableParagraph"/>
              <w:spacing w:line="248" w:lineRule="exact"/>
              <w:ind w:left="108"/>
            </w:pPr>
            <w:r>
              <w:rPr>
                <w:color w:val="333335"/>
              </w:rPr>
              <w:t>bureaus,</w:t>
            </w:r>
            <w:r>
              <w:rPr>
                <w:color w:val="333335"/>
                <w:spacing w:val="-10"/>
              </w:rPr>
              <w:t xml:space="preserve"> </w:t>
            </w:r>
            <w:r>
              <w:rPr>
                <w:color w:val="333335"/>
              </w:rPr>
              <w:t>affiliates,</w:t>
            </w:r>
            <w:r>
              <w:rPr>
                <w:color w:val="333335"/>
                <w:spacing w:val="-9"/>
              </w:rPr>
              <w:t xml:space="preserve"> </w:t>
            </w:r>
            <w:r>
              <w:rPr>
                <w:color w:val="333335"/>
              </w:rPr>
              <w:t>or</w:t>
            </w:r>
            <w:r>
              <w:rPr>
                <w:color w:val="333335"/>
                <w:spacing w:val="-10"/>
              </w:rPr>
              <w:t xml:space="preserve"> </w:t>
            </w:r>
            <w:r>
              <w:rPr>
                <w:color w:val="333335"/>
              </w:rPr>
              <w:t>other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  <w:spacing w:val="-2"/>
              </w:rPr>
              <w:t>companies.</w:t>
            </w:r>
          </w:p>
        </w:tc>
      </w:tr>
      <w:tr w:rsidR="009A485C" w14:paraId="4E7EDE60" w14:textId="77777777">
        <w:trPr>
          <w:trHeight w:val="1880"/>
        </w:trPr>
        <w:tc>
          <w:tcPr>
            <w:tcW w:w="4315" w:type="dxa"/>
          </w:tcPr>
          <w:p w14:paraId="39C1BD9D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Why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can't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I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limit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</w:rPr>
              <w:t>all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  <w:spacing w:val="-2"/>
              </w:rPr>
              <w:t>sharing?</w:t>
            </w:r>
          </w:p>
        </w:tc>
        <w:tc>
          <w:tcPr>
            <w:tcW w:w="6475" w:type="dxa"/>
          </w:tcPr>
          <w:p w14:paraId="5893F9FD" w14:textId="77777777" w:rsidR="009A485C" w:rsidRDefault="00A82FFA">
            <w:pPr>
              <w:pStyle w:val="TableParagraph"/>
              <w:ind w:left="108"/>
            </w:pPr>
            <w:r>
              <w:rPr>
                <w:color w:val="333335"/>
              </w:rPr>
              <w:t>Federal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law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gives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you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the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right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limit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  <w:spacing w:val="-4"/>
              </w:rPr>
              <w:t>only</w:t>
            </w:r>
          </w:p>
          <w:p w14:paraId="3FEA4377" w14:textId="77777777" w:rsidR="009A485C" w:rsidRDefault="00A82FF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65"/>
            </w:pPr>
            <w:r>
              <w:rPr>
                <w:color w:val="333335"/>
              </w:rPr>
              <w:t>Sharing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for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affiliates'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everyday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business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purposes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‐‐ information about your creditworthiness.</w:t>
            </w:r>
          </w:p>
          <w:p w14:paraId="192AFCEE" w14:textId="77777777" w:rsidR="009A485C" w:rsidRDefault="00A82FF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1"/>
            </w:pPr>
            <w:r>
              <w:rPr>
                <w:color w:val="333335"/>
              </w:rPr>
              <w:t>Affiliates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from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using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information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market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  <w:spacing w:val="-4"/>
              </w:rPr>
              <w:t>you.</w:t>
            </w:r>
          </w:p>
          <w:p w14:paraId="213601FE" w14:textId="77777777" w:rsidR="009A485C" w:rsidRDefault="00A82FF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268" w:lineRule="exact"/>
            </w:pPr>
            <w:r>
              <w:rPr>
                <w:color w:val="333335"/>
              </w:rPr>
              <w:t>Sharing</w:t>
            </w:r>
            <w:r>
              <w:rPr>
                <w:color w:val="333335"/>
                <w:spacing w:val="-9"/>
              </w:rPr>
              <w:t xml:space="preserve"> </w:t>
            </w:r>
            <w:r>
              <w:rPr>
                <w:color w:val="333335"/>
              </w:rPr>
              <w:t>for</w:t>
            </w:r>
            <w:r>
              <w:rPr>
                <w:color w:val="333335"/>
                <w:spacing w:val="-9"/>
              </w:rPr>
              <w:t xml:space="preserve"> </w:t>
            </w:r>
            <w:r>
              <w:rPr>
                <w:color w:val="333335"/>
              </w:rPr>
              <w:t>nonaffiliates</w:t>
            </w:r>
            <w:r>
              <w:rPr>
                <w:color w:val="333335"/>
                <w:spacing w:val="-9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market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8"/>
              </w:rPr>
              <w:t xml:space="preserve"> </w:t>
            </w:r>
            <w:r>
              <w:rPr>
                <w:color w:val="333335"/>
                <w:spacing w:val="-4"/>
              </w:rPr>
              <w:t>you.</w:t>
            </w:r>
          </w:p>
          <w:p w14:paraId="2FF72459" w14:textId="77777777" w:rsidR="009A485C" w:rsidRDefault="00A82FFA">
            <w:pPr>
              <w:pStyle w:val="TableParagraph"/>
              <w:spacing w:line="268" w:lineRule="exact"/>
              <w:ind w:left="108"/>
            </w:pPr>
            <w:r>
              <w:rPr>
                <w:color w:val="333335"/>
              </w:rPr>
              <w:t>State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laws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and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individual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companies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may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give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you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additional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</w:rPr>
              <w:t>rights</w:t>
            </w:r>
            <w:r>
              <w:rPr>
                <w:color w:val="333335"/>
                <w:spacing w:val="-7"/>
              </w:rPr>
              <w:t xml:space="preserve"> </w:t>
            </w:r>
            <w:r>
              <w:rPr>
                <w:color w:val="333335"/>
                <w:spacing w:val="-5"/>
              </w:rPr>
              <w:t>to</w:t>
            </w:r>
          </w:p>
          <w:p w14:paraId="373A3137" w14:textId="77777777" w:rsidR="009A485C" w:rsidRDefault="00A82FFA">
            <w:pPr>
              <w:pStyle w:val="TableParagraph"/>
              <w:spacing w:line="248" w:lineRule="exact"/>
              <w:ind w:left="108"/>
            </w:pPr>
            <w:r>
              <w:rPr>
                <w:color w:val="333335"/>
              </w:rPr>
              <w:t>limit</w:t>
            </w:r>
            <w:r>
              <w:rPr>
                <w:color w:val="333335"/>
                <w:spacing w:val="-11"/>
              </w:rPr>
              <w:t xml:space="preserve"> </w:t>
            </w:r>
            <w:r>
              <w:rPr>
                <w:color w:val="333335"/>
                <w:spacing w:val="-2"/>
              </w:rPr>
              <w:t>sharing.</w:t>
            </w:r>
          </w:p>
        </w:tc>
      </w:tr>
      <w:tr w:rsidR="009A485C" w14:paraId="56DED256" w14:textId="77777777">
        <w:trPr>
          <w:trHeight w:val="537"/>
        </w:trPr>
        <w:tc>
          <w:tcPr>
            <w:tcW w:w="4315" w:type="dxa"/>
          </w:tcPr>
          <w:p w14:paraId="7425E914" w14:textId="77777777" w:rsidR="009A485C" w:rsidRDefault="00A82FFA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color w:val="333335"/>
              </w:rPr>
              <w:t>What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happens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when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I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limit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sharing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for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 xml:space="preserve">an </w:t>
            </w:r>
            <w:proofErr w:type="gramStart"/>
            <w:r>
              <w:rPr>
                <w:b/>
                <w:color w:val="333335"/>
              </w:rPr>
              <w:t>account</w:t>
            </w:r>
            <w:proofErr w:type="gramEnd"/>
            <w:r>
              <w:rPr>
                <w:b/>
                <w:color w:val="333335"/>
                <w:spacing w:val="-7"/>
              </w:rPr>
              <w:t xml:space="preserve"> </w:t>
            </w:r>
            <w:r>
              <w:rPr>
                <w:b/>
                <w:color w:val="333335"/>
              </w:rPr>
              <w:t>I</w:t>
            </w:r>
            <w:r>
              <w:rPr>
                <w:b/>
                <w:color w:val="333335"/>
                <w:spacing w:val="-4"/>
              </w:rPr>
              <w:t xml:space="preserve"> </w:t>
            </w:r>
            <w:r>
              <w:rPr>
                <w:b/>
                <w:color w:val="333335"/>
              </w:rPr>
              <w:t>hold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jointly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with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</w:rPr>
              <w:t>someone</w:t>
            </w:r>
            <w:r>
              <w:rPr>
                <w:b/>
                <w:color w:val="333335"/>
                <w:spacing w:val="-6"/>
              </w:rPr>
              <w:t xml:space="preserve"> </w:t>
            </w:r>
            <w:r>
              <w:rPr>
                <w:b/>
                <w:color w:val="333335"/>
                <w:spacing w:val="-4"/>
              </w:rPr>
              <w:t>else?</w:t>
            </w:r>
          </w:p>
        </w:tc>
        <w:tc>
          <w:tcPr>
            <w:tcW w:w="6475" w:type="dxa"/>
          </w:tcPr>
          <w:p w14:paraId="6D6BAD28" w14:textId="77777777" w:rsidR="009A485C" w:rsidRDefault="00A82FFA">
            <w:pPr>
              <w:pStyle w:val="TableParagraph"/>
              <w:spacing w:line="270" w:lineRule="atLeast"/>
              <w:ind w:left="108" w:right="89"/>
            </w:pPr>
            <w:r>
              <w:rPr>
                <w:color w:val="333335"/>
              </w:rPr>
              <w:t>Your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choices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will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apply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to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everyone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on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your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account—unless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you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tell us otherwise.</w:t>
            </w:r>
          </w:p>
        </w:tc>
      </w:tr>
    </w:tbl>
    <w:p w14:paraId="3D38225B" w14:textId="77777777" w:rsidR="009A485C" w:rsidRDefault="009A485C">
      <w:pPr>
        <w:pStyle w:val="BodyText"/>
        <w:spacing w:before="4"/>
        <w:rPr>
          <w:rFonts w:ascii="Times New Roman"/>
          <w:b w:val="0"/>
          <w:sz w:val="25"/>
        </w:rPr>
      </w:pPr>
    </w:p>
    <w:tbl>
      <w:tblPr>
        <w:tblW w:w="0" w:type="auto"/>
        <w:tblInd w:w="132" w:type="dxa"/>
        <w:tblBorders>
          <w:top w:val="single" w:sz="4" w:space="0" w:color="333335"/>
          <w:left w:val="single" w:sz="4" w:space="0" w:color="333335"/>
          <w:bottom w:val="single" w:sz="4" w:space="0" w:color="333335"/>
          <w:right w:val="single" w:sz="4" w:space="0" w:color="333335"/>
          <w:insideH w:val="single" w:sz="4" w:space="0" w:color="333335"/>
          <w:insideV w:val="single" w:sz="4" w:space="0" w:color="3333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6475"/>
      </w:tblGrid>
      <w:tr w:rsidR="009A485C" w14:paraId="41D62D90" w14:textId="77777777">
        <w:trPr>
          <w:trHeight w:val="311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5"/>
          </w:tcPr>
          <w:p w14:paraId="2D8AD33A" w14:textId="77777777" w:rsidR="009A485C" w:rsidRDefault="00A82FFA">
            <w:pPr>
              <w:pStyle w:val="TableParagraph"/>
              <w:spacing w:before="9" w:line="283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Definitions</w:t>
            </w:r>
          </w:p>
        </w:tc>
      </w:tr>
      <w:tr w:rsidR="009A485C" w14:paraId="363182D3" w14:textId="77777777">
        <w:trPr>
          <w:trHeight w:val="2417"/>
        </w:trPr>
        <w:tc>
          <w:tcPr>
            <w:tcW w:w="4315" w:type="dxa"/>
            <w:tcBorders>
              <w:top w:val="nil"/>
            </w:tcBorders>
          </w:tcPr>
          <w:p w14:paraId="509ED0D1" w14:textId="77777777" w:rsidR="009A485C" w:rsidRDefault="00A82FF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333335"/>
                <w:spacing w:val="-2"/>
              </w:rPr>
              <w:t>Affiliates</w:t>
            </w:r>
          </w:p>
        </w:tc>
        <w:tc>
          <w:tcPr>
            <w:tcW w:w="6475" w:type="dxa"/>
            <w:tcBorders>
              <w:top w:val="nil"/>
            </w:tcBorders>
          </w:tcPr>
          <w:p w14:paraId="77BDC427" w14:textId="77777777" w:rsidR="009A485C" w:rsidRDefault="00A82FFA">
            <w:pPr>
              <w:pStyle w:val="TableParagraph"/>
              <w:spacing w:before="1"/>
              <w:ind w:left="108" w:hanging="1"/>
            </w:pPr>
            <w:r>
              <w:rPr>
                <w:color w:val="333335"/>
              </w:rPr>
              <w:t>Companies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related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by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common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ownership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or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control.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They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can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be financial and nonfinancial companies:</w:t>
            </w:r>
          </w:p>
          <w:p w14:paraId="461B1164" w14:textId="77777777" w:rsidR="009A485C" w:rsidRDefault="009A485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4B87DCE1" w14:textId="75970DC3" w:rsidR="009A485C" w:rsidRDefault="00A82FFA" w:rsidP="00433877">
            <w:pPr>
              <w:pStyle w:val="TableParagraph"/>
              <w:ind w:left="108"/>
              <w:rPr>
                <w:i/>
              </w:rPr>
            </w:pPr>
            <w:r>
              <w:rPr>
                <w:i/>
                <w:color w:val="333335"/>
              </w:rPr>
              <w:t>Our affiliates include First Bank Corp (Financial Holding Company) which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owns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a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controlling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interest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in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the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financial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companies: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The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First National Bank of Fort Smith</w:t>
            </w:r>
            <w:r w:rsidR="008F3CFF">
              <w:rPr>
                <w:i/>
                <w:color w:val="333335"/>
              </w:rPr>
              <w:t xml:space="preserve"> and </w:t>
            </w:r>
            <w:r>
              <w:rPr>
                <w:i/>
                <w:color w:val="333335"/>
              </w:rPr>
              <w:t>Citizens Bank and Trust Company</w:t>
            </w:r>
            <w:r w:rsidR="008F3CFF">
              <w:rPr>
                <w:i/>
                <w:color w:val="333335"/>
              </w:rPr>
              <w:t>.</w:t>
            </w:r>
            <w:r>
              <w:rPr>
                <w:i/>
                <w:color w:val="333335"/>
              </w:rPr>
              <w:t xml:space="preserve"> First Bank Corp also owns a controlling interest in the nonfinancial company, Realty</w:t>
            </w:r>
            <w:r w:rsidR="00433877">
              <w:rPr>
                <w:i/>
                <w:color w:val="333335"/>
              </w:rPr>
              <w:t xml:space="preserve"> </w:t>
            </w:r>
            <w:r>
              <w:rPr>
                <w:i/>
                <w:color w:val="333335"/>
              </w:rPr>
              <w:t>Appraisals</w:t>
            </w:r>
            <w:r>
              <w:rPr>
                <w:i/>
                <w:color w:val="333335"/>
                <w:spacing w:val="-10"/>
              </w:rPr>
              <w:t xml:space="preserve"> </w:t>
            </w:r>
            <w:r>
              <w:rPr>
                <w:i/>
                <w:color w:val="333335"/>
                <w:spacing w:val="-4"/>
              </w:rPr>
              <w:t>Inc.</w:t>
            </w:r>
          </w:p>
        </w:tc>
      </w:tr>
      <w:tr w:rsidR="009A485C" w14:paraId="1BF43279" w14:textId="77777777">
        <w:trPr>
          <w:trHeight w:val="1342"/>
        </w:trPr>
        <w:tc>
          <w:tcPr>
            <w:tcW w:w="4315" w:type="dxa"/>
          </w:tcPr>
          <w:p w14:paraId="24749F63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  <w:spacing w:val="-2"/>
              </w:rPr>
              <w:t>Nonaffiliates</w:t>
            </w:r>
          </w:p>
        </w:tc>
        <w:tc>
          <w:tcPr>
            <w:tcW w:w="6475" w:type="dxa"/>
          </w:tcPr>
          <w:p w14:paraId="29135E6D" w14:textId="77777777" w:rsidR="009A485C" w:rsidRDefault="00A82FFA">
            <w:pPr>
              <w:pStyle w:val="TableParagraph"/>
              <w:ind w:left="108"/>
            </w:pPr>
            <w:r>
              <w:rPr>
                <w:color w:val="333335"/>
              </w:rPr>
              <w:t>Companies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not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related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by</w:t>
            </w:r>
            <w:r>
              <w:rPr>
                <w:color w:val="333335"/>
                <w:spacing w:val="-3"/>
              </w:rPr>
              <w:t xml:space="preserve"> </w:t>
            </w:r>
            <w:r>
              <w:rPr>
                <w:color w:val="333335"/>
              </w:rPr>
              <w:t>common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ownership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or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control.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They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can</w:t>
            </w:r>
            <w:r>
              <w:rPr>
                <w:color w:val="333335"/>
                <w:spacing w:val="-4"/>
              </w:rPr>
              <w:t xml:space="preserve"> </w:t>
            </w:r>
            <w:r>
              <w:rPr>
                <w:color w:val="333335"/>
              </w:rPr>
              <w:t>be financial and nonfinancial companies.</w:t>
            </w:r>
          </w:p>
          <w:p w14:paraId="671A3DAF" w14:textId="77777777" w:rsidR="009A485C" w:rsidRDefault="009A48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74BD445A" w14:textId="77777777" w:rsidR="009A485C" w:rsidRDefault="00A82FF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0" w:lineRule="atLeast"/>
              <w:ind w:right="558"/>
              <w:rPr>
                <w:i/>
              </w:rPr>
            </w:pPr>
            <w:r>
              <w:rPr>
                <w:i/>
                <w:color w:val="333335"/>
              </w:rPr>
              <w:t>The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First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National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Bank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of</w:t>
            </w:r>
            <w:r>
              <w:rPr>
                <w:i/>
                <w:color w:val="333335"/>
                <w:spacing w:val="-3"/>
              </w:rPr>
              <w:t xml:space="preserve"> </w:t>
            </w:r>
            <w:r>
              <w:rPr>
                <w:i/>
                <w:color w:val="333335"/>
              </w:rPr>
              <w:t>Fort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Smith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does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not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share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with nonaffiliates so they can market to you.</w:t>
            </w:r>
          </w:p>
        </w:tc>
      </w:tr>
      <w:tr w:rsidR="009A485C" w14:paraId="28801745" w14:textId="77777777">
        <w:trPr>
          <w:trHeight w:val="1074"/>
        </w:trPr>
        <w:tc>
          <w:tcPr>
            <w:tcW w:w="4315" w:type="dxa"/>
          </w:tcPr>
          <w:p w14:paraId="02411684" w14:textId="77777777" w:rsidR="009A485C" w:rsidRDefault="00A82FFA">
            <w:pPr>
              <w:pStyle w:val="TableParagraph"/>
              <w:rPr>
                <w:b/>
              </w:rPr>
            </w:pPr>
            <w:r>
              <w:rPr>
                <w:b/>
                <w:color w:val="333335"/>
              </w:rPr>
              <w:t>Joint</w:t>
            </w:r>
            <w:r>
              <w:rPr>
                <w:b/>
                <w:color w:val="333335"/>
                <w:spacing w:val="-5"/>
              </w:rPr>
              <w:t xml:space="preserve"> </w:t>
            </w:r>
            <w:r>
              <w:rPr>
                <w:b/>
                <w:color w:val="333335"/>
                <w:spacing w:val="-2"/>
              </w:rPr>
              <w:t>marketing</w:t>
            </w:r>
          </w:p>
        </w:tc>
        <w:tc>
          <w:tcPr>
            <w:tcW w:w="6475" w:type="dxa"/>
          </w:tcPr>
          <w:p w14:paraId="16096F2B" w14:textId="77777777" w:rsidR="009A485C" w:rsidRDefault="00A82FFA">
            <w:pPr>
              <w:pStyle w:val="TableParagraph"/>
            </w:pPr>
            <w:r>
              <w:rPr>
                <w:color w:val="333335"/>
              </w:rPr>
              <w:t>A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formal</w:t>
            </w:r>
            <w:r>
              <w:rPr>
                <w:color w:val="333335"/>
                <w:spacing w:val="-6"/>
              </w:rPr>
              <w:t xml:space="preserve"> </w:t>
            </w:r>
            <w:r>
              <w:rPr>
                <w:color w:val="333335"/>
              </w:rPr>
              <w:t>agreement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between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nonaffiliated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financial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companies</w:t>
            </w:r>
            <w:r>
              <w:rPr>
                <w:color w:val="333335"/>
                <w:spacing w:val="-5"/>
              </w:rPr>
              <w:t xml:space="preserve"> </w:t>
            </w:r>
            <w:r>
              <w:rPr>
                <w:color w:val="333335"/>
              </w:rPr>
              <w:t>that together market financial products or services to you.</w:t>
            </w:r>
          </w:p>
          <w:p w14:paraId="02FA745B" w14:textId="77777777" w:rsidR="009A485C" w:rsidRDefault="009A485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5D4E8639" w14:textId="77777777" w:rsidR="009A485C" w:rsidRDefault="00A82FF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8" w:lineRule="exact"/>
              <w:rPr>
                <w:i/>
              </w:rPr>
            </w:pPr>
            <w:r>
              <w:rPr>
                <w:i/>
                <w:color w:val="333335"/>
              </w:rPr>
              <w:t>The</w:t>
            </w:r>
            <w:r>
              <w:rPr>
                <w:i/>
                <w:color w:val="333335"/>
                <w:spacing w:val="-7"/>
              </w:rPr>
              <w:t xml:space="preserve"> </w:t>
            </w:r>
            <w:r>
              <w:rPr>
                <w:i/>
                <w:color w:val="333335"/>
              </w:rPr>
              <w:t>First</w:t>
            </w:r>
            <w:r>
              <w:rPr>
                <w:i/>
                <w:color w:val="333335"/>
                <w:spacing w:val="-6"/>
              </w:rPr>
              <w:t xml:space="preserve"> </w:t>
            </w:r>
            <w:r>
              <w:rPr>
                <w:i/>
                <w:color w:val="333335"/>
              </w:rPr>
              <w:t>National</w:t>
            </w:r>
            <w:r>
              <w:rPr>
                <w:i/>
                <w:color w:val="333335"/>
                <w:spacing w:val="-6"/>
              </w:rPr>
              <w:t xml:space="preserve"> </w:t>
            </w:r>
            <w:r>
              <w:rPr>
                <w:i/>
                <w:color w:val="333335"/>
              </w:rPr>
              <w:t>Bank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of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Fort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</w:rPr>
              <w:t>Smith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does</w:t>
            </w:r>
            <w:r>
              <w:rPr>
                <w:i/>
                <w:color w:val="333335"/>
                <w:spacing w:val="-5"/>
              </w:rPr>
              <w:t xml:space="preserve"> </w:t>
            </w:r>
            <w:r>
              <w:rPr>
                <w:i/>
                <w:color w:val="333335"/>
              </w:rPr>
              <w:t>not</w:t>
            </w:r>
            <w:r>
              <w:rPr>
                <w:i/>
                <w:color w:val="333335"/>
                <w:spacing w:val="-6"/>
              </w:rPr>
              <w:t xml:space="preserve"> </w:t>
            </w:r>
            <w:r>
              <w:rPr>
                <w:i/>
                <w:color w:val="333335"/>
              </w:rPr>
              <w:t>jointly</w:t>
            </w:r>
            <w:r>
              <w:rPr>
                <w:i/>
                <w:color w:val="333335"/>
                <w:spacing w:val="-4"/>
              </w:rPr>
              <w:t xml:space="preserve"> </w:t>
            </w:r>
            <w:r>
              <w:rPr>
                <w:i/>
                <w:color w:val="333335"/>
                <w:spacing w:val="-2"/>
              </w:rPr>
              <w:t>market.</w:t>
            </w:r>
          </w:p>
        </w:tc>
      </w:tr>
    </w:tbl>
    <w:p w14:paraId="55098563" w14:textId="77777777" w:rsidR="00E3494B" w:rsidRDefault="00E3494B"/>
    <w:sectPr w:rsidR="00E3494B">
      <w:pgSz w:w="12240" w:h="15840"/>
      <w:pgMar w:top="128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A5BF" w14:textId="77777777" w:rsidR="008D4888" w:rsidRDefault="008D4888" w:rsidP="00045FB4">
      <w:r>
        <w:separator/>
      </w:r>
    </w:p>
  </w:endnote>
  <w:endnote w:type="continuationSeparator" w:id="0">
    <w:p w14:paraId="18F6FB6F" w14:textId="77777777" w:rsidR="008D4888" w:rsidRDefault="008D4888" w:rsidP="0004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9C3C" w14:textId="77777777" w:rsidR="008D4888" w:rsidRDefault="008D4888" w:rsidP="00045FB4">
      <w:r>
        <w:separator/>
      </w:r>
    </w:p>
  </w:footnote>
  <w:footnote w:type="continuationSeparator" w:id="0">
    <w:p w14:paraId="2253AA53" w14:textId="77777777" w:rsidR="008D4888" w:rsidRDefault="008D4888" w:rsidP="0004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673C2"/>
    <w:multiLevelType w:val="hybridMultilevel"/>
    <w:tmpl w:val="4FCE05CC"/>
    <w:lvl w:ilvl="0" w:tplc="E0A47C26">
      <w:numFmt w:val="bullet"/>
      <w:lvlText w:val="∙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48DEC41C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2" w:tplc="F5823714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3" w:tplc="5B2E4972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4" w:tplc="F2CAF824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5" w:tplc="09462BB4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6" w:tplc="F45AC93C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7" w:tplc="AB36D90C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8" w:tplc="56FECE9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6352EE"/>
    <w:multiLevelType w:val="hybridMultilevel"/>
    <w:tmpl w:val="510CB11C"/>
    <w:lvl w:ilvl="0" w:tplc="FF24D0E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494AF16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F13C29B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8A460E0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6ACA3A7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CFC269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3650F53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D1D0C49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583A31F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300681"/>
    <w:multiLevelType w:val="hybridMultilevel"/>
    <w:tmpl w:val="59301260"/>
    <w:lvl w:ilvl="0" w:tplc="675EEC16">
      <w:numFmt w:val="bullet"/>
      <w:lvlText w:val="∙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A2AE887A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2" w:tplc="3E76C87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3" w:tplc="914A484C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4" w:tplc="01DCC7D4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5" w:tplc="CA4079AE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6" w:tplc="6C7AFA14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7" w:tplc="8F7E6BFA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8" w:tplc="D3C00A8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D811F35"/>
    <w:multiLevelType w:val="hybridMultilevel"/>
    <w:tmpl w:val="D294EDE8"/>
    <w:lvl w:ilvl="0" w:tplc="84A4FD74">
      <w:numFmt w:val="bullet"/>
      <w:lvlText w:val="∙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0B424F6A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2" w:tplc="1EAE5194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3" w:tplc="1A6CFD20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4" w:tplc="7BDAED06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5" w:tplc="AD38C604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6" w:tplc="02AA9144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7" w:tplc="4942D7D8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8" w:tplc="FBF22A7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48F00B7"/>
    <w:multiLevelType w:val="hybridMultilevel"/>
    <w:tmpl w:val="5568F068"/>
    <w:lvl w:ilvl="0" w:tplc="47389072">
      <w:numFmt w:val="bullet"/>
      <w:lvlText w:val="∙"/>
      <w:lvlJc w:val="left"/>
      <w:pPr>
        <w:ind w:left="82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D01C48F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7D64ECA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0EFC5FB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179E7C4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A4B411D8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FE6ABD82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7" w:tplc="AAFE4C26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8" w:tplc="A566A7C6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146163"/>
    <w:multiLevelType w:val="hybridMultilevel"/>
    <w:tmpl w:val="9DF2E9B0"/>
    <w:lvl w:ilvl="0" w:tplc="BDE227C2">
      <w:numFmt w:val="bullet"/>
      <w:lvlText w:val="∙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33335"/>
        <w:w w:val="99"/>
        <w:sz w:val="22"/>
        <w:szCs w:val="22"/>
        <w:lang w:val="en-US" w:eastAsia="en-US" w:bidi="ar-SA"/>
      </w:rPr>
    </w:lvl>
    <w:lvl w:ilvl="1" w:tplc="A33CC63C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2" w:tplc="772EBC14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3" w:tplc="DF24FC20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4" w:tplc="DAA471C2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5" w:tplc="91A4DBD8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6" w:tplc="7AA697A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7" w:tplc="8682CC8E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8" w:tplc="EC1E004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</w:abstractNum>
  <w:num w:numId="1" w16cid:durableId="790705605">
    <w:abstractNumId w:val="0"/>
  </w:num>
  <w:num w:numId="2" w16cid:durableId="1407146833">
    <w:abstractNumId w:val="3"/>
  </w:num>
  <w:num w:numId="3" w16cid:durableId="1605576099">
    <w:abstractNumId w:val="2"/>
  </w:num>
  <w:num w:numId="4" w16cid:durableId="920795358">
    <w:abstractNumId w:val="5"/>
  </w:num>
  <w:num w:numId="5" w16cid:durableId="1458718666">
    <w:abstractNumId w:val="1"/>
  </w:num>
  <w:num w:numId="6" w16cid:durableId="23922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5C"/>
    <w:rsid w:val="00045FB4"/>
    <w:rsid w:val="000C401F"/>
    <w:rsid w:val="00133BC8"/>
    <w:rsid w:val="003B3EC9"/>
    <w:rsid w:val="00433877"/>
    <w:rsid w:val="00543427"/>
    <w:rsid w:val="00577FBB"/>
    <w:rsid w:val="005E0169"/>
    <w:rsid w:val="00830EBF"/>
    <w:rsid w:val="00837871"/>
    <w:rsid w:val="008B4041"/>
    <w:rsid w:val="008D0CE8"/>
    <w:rsid w:val="008D4888"/>
    <w:rsid w:val="008F3CFF"/>
    <w:rsid w:val="009A485C"/>
    <w:rsid w:val="00A63862"/>
    <w:rsid w:val="00A82FFA"/>
    <w:rsid w:val="00CB175D"/>
    <w:rsid w:val="00E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3971"/>
  <w15:docId w15:val="{9AF249C4-410F-4296-A273-B91197A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2"/>
      <w:ind w:left="5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C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F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bfs.com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bfs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FACT Sheet Website 2021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 Sheet Website 2021</dc:title>
  <dc:creator>FPMS1182</dc:creator>
  <cp:lastModifiedBy>Hendrickson, Malea M.    (FNB)</cp:lastModifiedBy>
  <cp:revision>2</cp:revision>
  <cp:lastPrinted>2023-02-16T22:33:00Z</cp:lastPrinted>
  <dcterms:created xsi:type="dcterms:W3CDTF">2024-08-26T13:43:00Z</dcterms:created>
  <dcterms:modified xsi:type="dcterms:W3CDTF">2024-08-26T13:43:00Z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2022-08-02T00:00:00Z</vt:filetime>
  </property>
  <property fmtid="{D5CDD505-2E9C-101B-9397-08002B2CF9AE}" pid="5" name="Producer">
    <vt:lpwstr>Acrobat Distiller 10.1.16 (Windows)</vt:lpwstr>
  </property>
</Properties>
</file>